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E3E63" w14:textId="61BB4310" w:rsidR="00A46635" w:rsidRPr="00852571" w:rsidRDefault="00A46635" w:rsidP="00A46635">
      <w:pPr>
        <w:spacing w:after="0"/>
        <w:jc w:val="center"/>
        <w:rPr>
          <w:rFonts w:cs="Times New Roman"/>
          <w:b/>
          <w:sz w:val="44"/>
          <w:szCs w:val="44"/>
        </w:rPr>
      </w:pPr>
      <w:r w:rsidRPr="00B51BA7">
        <w:rPr>
          <w:rFonts w:cs="Times New Roman"/>
          <w:b/>
          <w:sz w:val="40"/>
          <w:szCs w:val="40"/>
        </w:rPr>
        <w:t>Республиканская физическая   олимпиада</w:t>
      </w:r>
      <w:r w:rsidR="00B51BA7">
        <w:rPr>
          <w:rFonts w:cs="Times New Roman"/>
          <w:b/>
          <w:sz w:val="40"/>
          <w:szCs w:val="40"/>
        </w:rPr>
        <w:t xml:space="preserve"> </w:t>
      </w:r>
      <w:r w:rsidRPr="00B51BA7">
        <w:rPr>
          <w:rFonts w:cs="Times New Roman"/>
          <w:b/>
          <w:sz w:val="40"/>
          <w:szCs w:val="40"/>
        </w:rPr>
        <w:t>2026 года</w:t>
      </w:r>
    </w:p>
    <w:p w14:paraId="71AC4204" w14:textId="77777777" w:rsidR="00A46635" w:rsidRPr="00852571" w:rsidRDefault="00A46635" w:rsidP="00A46635">
      <w:pPr>
        <w:spacing w:after="0"/>
        <w:jc w:val="center"/>
        <w:rPr>
          <w:rFonts w:cs="Times New Roman"/>
          <w:b/>
          <w:sz w:val="44"/>
          <w:szCs w:val="44"/>
        </w:rPr>
      </w:pPr>
      <w:r w:rsidRPr="00852571">
        <w:rPr>
          <w:rFonts w:cs="Times New Roman"/>
          <w:b/>
          <w:sz w:val="44"/>
          <w:szCs w:val="44"/>
        </w:rPr>
        <w:t>(3 этап)</w:t>
      </w:r>
    </w:p>
    <w:p w14:paraId="786D7C6D" w14:textId="77777777" w:rsidR="00A46635" w:rsidRDefault="00A46635" w:rsidP="00A46635">
      <w:pPr>
        <w:jc w:val="center"/>
        <w:rPr>
          <w:sz w:val="36"/>
        </w:rPr>
      </w:pPr>
    </w:p>
    <w:p w14:paraId="1B4B4DDF" w14:textId="77777777" w:rsidR="00A46635" w:rsidRPr="00852571" w:rsidRDefault="00A46635" w:rsidP="00A46635">
      <w:pPr>
        <w:jc w:val="center"/>
        <w:rPr>
          <w:rFonts w:cs="Times New Roman"/>
          <w:sz w:val="36"/>
        </w:rPr>
      </w:pPr>
      <w:r w:rsidRPr="00852571">
        <w:rPr>
          <w:rFonts w:cs="Times New Roman"/>
          <w:sz w:val="36"/>
        </w:rPr>
        <w:t>Экспериментальный тур</w:t>
      </w:r>
    </w:p>
    <w:p w14:paraId="32F7299F" w14:textId="77777777" w:rsidR="00A46635" w:rsidRPr="00852571" w:rsidRDefault="00A46635" w:rsidP="00A46635">
      <w:pPr>
        <w:jc w:val="center"/>
        <w:rPr>
          <w:rFonts w:cs="Times New Roman"/>
          <w:sz w:val="36"/>
        </w:rPr>
      </w:pPr>
    </w:p>
    <w:p w14:paraId="34C9D024" w14:textId="1D4AF18B" w:rsidR="00B51BA7" w:rsidRPr="002E5A3E" w:rsidRDefault="00780DC8" w:rsidP="00B51BA7">
      <w:pPr>
        <w:rPr>
          <w:rFonts w:cs="Times New Roman"/>
          <w:b/>
          <w:sz w:val="36"/>
          <w:u w:val="single"/>
        </w:rPr>
      </w:pPr>
      <w:r>
        <w:rPr>
          <w:rFonts w:cs="Times New Roman"/>
          <w:b/>
          <w:sz w:val="36"/>
          <w:u w:val="single"/>
        </w:rPr>
        <w:t>10</w:t>
      </w:r>
      <w:r w:rsidR="00B51BA7" w:rsidRPr="002E5A3E">
        <w:rPr>
          <w:rFonts w:cs="Times New Roman"/>
          <w:b/>
          <w:sz w:val="36"/>
          <w:u w:val="single"/>
        </w:rPr>
        <w:t xml:space="preserve"> класс. </w:t>
      </w:r>
    </w:p>
    <w:p w14:paraId="7F0E77CF" w14:textId="77777777" w:rsidR="00B51BA7" w:rsidRPr="002E5A3E" w:rsidRDefault="00B51BA7" w:rsidP="00B51BA7">
      <w:pPr>
        <w:ind w:left="708"/>
        <w:rPr>
          <w:rFonts w:cs="Times New Roman"/>
          <w:b/>
          <w:i/>
        </w:rPr>
      </w:pPr>
    </w:p>
    <w:p w14:paraId="69174652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  <w:r w:rsidRPr="002E5A3E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4093C25" wp14:editId="31553E65">
            <wp:simplePos x="0" y="0"/>
            <wp:positionH relativeFrom="column">
              <wp:posOffset>4085590</wp:posOffset>
            </wp:positionH>
            <wp:positionV relativeFrom="paragraph">
              <wp:posOffset>34925</wp:posOffset>
            </wp:positionV>
            <wp:extent cx="2053590" cy="2495550"/>
            <wp:effectExtent l="19050" t="0" r="3810" b="0"/>
            <wp:wrapSquare wrapText="bothSides"/>
            <wp:docPr id="3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A3E">
        <w:rPr>
          <w:rFonts w:cs="Times New Roman"/>
          <w:sz w:val="24"/>
          <w:szCs w:val="24"/>
        </w:rPr>
        <w:t xml:space="preserve">1. Полный комплект состоит из двух заданий, на выполнение каждого отводится два с половиной часа. Сдавать работу следует после выполнения обоих заданий. Задания могут быть не равноценными, поэтому ознакомьтесь с условиями обеих задач. </w:t>
      </w:r>
    </w:p>
    <w:p w14:paraId="3CF1A26A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</w:p>
    <w:p w14:paraId="1CF08232" w14:textId="77777777" w:rsidR="00B51BA7" w:rsidRPr="002E5A3E" w:rsidRDefault="00B51BA7" w:rsidP="00B51BA7">
      <w:pPr>
        <w:spacing w:after="0"/>
        <w:jc w:val="both"/>
        <w:rPr>
          <w:rFonts w:cs="Times New Roman"/>
          <w:b/>
          <w:sz w:val="24"/>
          <w:szCs w:val="24"/>
        </w:rPr>
      </w:pPr>
      <w:r w:rsidRPr="002E5A3E">
        <w:rPr>
          <w:rFonts w:cs="Times New Roman"/>
          <w:sz w:val="24"/>
          <w:szCs w:val="24"/>
        </w:rPr>
        <w:t xml:space="preserve">2. Ознакомьтесь с перечнем оборудования – проверьте его наличие и работоспособность. </w:t>
      </w:r>
      <w:r w:rsidRPr="002E5A3E">
        <w:rPr>
          <w:rFonts w:cs="Times New Roman"/>
          <w:b/>
          <w:sz w:val="24"/>
          <w:szCs w:val="24"/>
        </w:rPr>
        <w:t xml:space="preserve">При отсутствии оборудования или сомнении в его работоспособности немедленно обращайтесь к представителям оргкомитета.  </w:t>
      </w:r>
    </w:p>
    <w:p w14:paraId="51BF68CB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</w:p>
    <w:p w14:paraId="3724092A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  <w:r w:rsidRPr="002E5A3E">
        <w:rPr>
          <w:rFonts w:cs="Times New Roman"/>
          <w:sz w:val="24"/>
          <w:szCs w:val="24"/>
        </w:rPr>
        <w:t xml:space="preserve">3. При оформлении работы каждую задачу и каждую ее часть начните с новой страницы. </w:t>
      </w:r>
    </w:p>
    <w:p w14:paraId="7C806CCA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</w:p>
    <w:p w14:paraId="65DA8E19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  <w:r w:rsidRPr="002E5A3E">
        <w:rPr>
          <w:rFonts w:cs="Times New Roman"/>
          <w:sz w:val="24"/>
          <w:szCs w:val="24"/>
        </w:rPr>
        <w:t xml:space="preserve">4. Все графики рекомендуем строить на листе миллиметровой бумаги, выданном для выполнения каждого задания. Обязательно пронумеруйте и подпишите все построенные графики. Листы миллиметровой бумаги вложите в свою тетрадь.     </w:t>
      </w:r>
    </w:p>
    <w:p w14:paraId="0C8A33B8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</w:p>
    <w:p w14:paraId="2CEEDD21" w14:textId="77777777" w:rsidR="00B51BA7" w:rsidRPr="002E5A3E" w:rsidRDefault="00B51BA7" w:rsidP="00B51BA7">
      <w:pPr>
        <w:spacing w:after="0"/>
        <w:rPr>
          <w:rFonts w:cs="Times New Roman"/>
          <w:sz w:val="24"/>
          <w:szCs w:val="24"/>
        </w:rPr>
      </w:pPr>
      <w:r w:rsidRPr="002E5A3E">
        <w:rPr>
          <w:rFonts w:cs="Times New Roman"/>
          <w:sz w:val="24"/>
          <w:szCs w:val="24"/>
        </w:rPr>
        <w:t xml:space="preserve">5. Подписывать рабочие страницы и графики запрещается. </w:t>
      </w:r>
    </w:p>
    <w:p w14:paraId="62A6192C" w14:textId="77777777" w:rsidR="00B51BA7" w:rsidRPr="002E5A3E" w:rsidRDefault="00B51BA7" w:rsidP="00B51BA7">
      <w:pPr>
        <w:spacing w:after="0"/>
        <w:rPr>
          <w:rFonts w:cs="Times New Roman"/>
          <w:sz w:val="24"/>
          <w:szCs w:val="24"/>
        </w:rPr>
      </w:pPr>
    </w:p>
    <w:p w14:paraId="19209330" w14:textId="77777777" w:rsidR="00B51BA7" w:rsidRPr="002E5A3E" w:rsidRDefault="00B51BA7" w:rsidP="00B51BA7">
      <w:pPr>
        <w:spacing w:after="0"/>
        <w:rPr>
          <w:rFonts w:cs="Times New Roman"/>
          <w:sz w:val="24"/>
          <w:szCs w:val="24"/>
        </w:rPr>
      </w:pPr>
      <w:r w:rsidRPr="002E5A3E">
        <w:rPr>
          <w:rFonts w:cs="Times New Roman"/>
          <w:sz w:val="24"/>
          <w:szCs w:val="24"/>
        </w:rPr>
        <w:t>6. В ходе работы можете использовать ручки, карандаши, чертежные принадлежности,</w:t>
      </w:r>
      <w:r>
        <w:rPr>
          <w:rFonts w:cs="Times New Roman"/>
          <w:sz w:val="24"/>
          <w:szCs w:val="24"/>
        </w:rPr>
        <w:t xml:space="preserve"> инженерный</w:t>
      </w:r>
      <w:r w:rsidRPr="002E5A3E">
        <w:rPr>
          <w:rFonts w:cs="Times New Roman"/>
          <w:sz w:val="24"/>
          <w:szCs w:val="24"/>
        </w:rPr>
        <w:t xml:space="preserve"> калькулятор.</w:t>
      </w:r>
    </w:p>
    <w:p w14:paraId="11BB68FD" w14:textId="77777777" w:rsidR="00B51BA7" w:rsidRPr="002E5A3E" w:rsidRDefault="00B51BA7" w:rsidP="00B51BA7">
      <w:pPr>
        <w:spacing w:after="0"/>
        <w:rPr>
          <w:rFonts w:cs="Times New Roman"/>
          <w:sz w:val="24"/>
          <w:szCs w:val="24"/>
        </w:rPr>
      </w:pPr>
    </w:p>
    <w:p w14:paraId="5DB76F80" w14:textId="77777777" w:rsidR="00B51BA7" w:rsidRDefault="00B51BA7" w:rsidP="00B51BA7">
      <w:pPr>
        <w:spacing w:after="0"/>
      </w:pPr>
      <w:r w:rsidRPr="002E5A3E">
        <w:rPr>
          <w:rFonts w:cs="Times New Roman"/>
          <w:sz w:val="24"/>
          <w:szCs w:val="24"/>
        </w:rPr>
        <w:t>7. Со всеми вопросами, связанными с условиями задач (но не с их решениями), обращайтесь к организаторам.</w:t>
      </w:r>
      <w:r w:rsidRPr="002E5A3E">
        <w:rPr>
          <w:sz w:val="24"/>
          <w:szCs w:val="24"/>
        </w:rPr>
        <w:t xml:space="preserve"> </w:t>
      </w:r>
    </w:p>
    <w:p w14:paraId="613D672D" w14:textId="77777777" w:rsidR="00B51BA7" w:rsidRPr="003F343D" w:rsidRDefault="00B51BA7" w:rsidP="00B51BA7">
      <w:pPr>
        <w:rPr>
          <w:rFonts w:cs="Times New Roman"/>
        </w:rPr>
      </w:pPr>
    </w:p>
    <w:p w14:paraId="0BAC15D9" w14:textId="77777777" w:rsidR="00B51BA7" w:rsidRPr="003F343D" w:rsidRDefault="00B51BA7" w:rsidP="00B51BA7">
      <w:pPr>
        <w:jc w:val="center"/>
        <w:rPr>
          <w:rFonts w:cs="Times New Roman"/>
        </w:rPr>
      </w:pPr>
      <w:r w:rsidRPr="003F343D">
        <w:rPr>
          <w:rFonts w:cs="Times New Roman"/>
          <w:b/>
        </w:rPr>
        <w:t>Желаем успехов в выполнении данных заданий!</w:t>
      </w:r>
      <w:r w:rsidRPr="003F343D">
        <w:rPr>
          <w:rFonts w:cs="Times New Roman"/>
        </w:rPr>
        <w:t xml:space="preserve"> </w:t>
      </w:r>
    </w:p>
    <w:p w14:paraId="63CED9E8" w14:textId="77777777" w:rsidR="00B51BA7" w:rsidRPr="003F343D" w:rsidRDefault="00B51BA7" w:rsidP="00B51BA7">
      <w:pPr>
        <w:spacing w:after="0"/>
        <w:rPr>
          <w:rFonts w:cs="Times New Roman"/>
          <w:szCs w:val="28"/>
        </w:rPr>
      </w:pPr>
      <w:r w:rsidRPr="003F343D">
        <w:rPr>
          <w:rFonts w:cs="Times New Roman"/>
          <w:szCs w:val="28"/>
        </w:rPr>
        <w:t>Данный комплект заданий содержит:</w:t>
      </w:r>
    </w:p>
    <w:p w14:paraId="118A7C57" w14:textId="77777777" w:rsidR="00B51BA7" w:rsidRDefault="00B51BA7" w:rsidP="00B51BA7">
      <w:pPr>
        <w:spacing w:after="0"/>
        <w:rPr>
          <w:rFonts w:cs="Times New Roman"/>
          <w:szCs w:val="28"/>
        </w:rPr>
      </w:pPr>
      <w:r w:rsidRPr="003F343D">
        <w:rPr>
          <w:rFonts w:cs="Times New Roman"/>
          <w:szCs w:val="28"/>
        </w:rPr>
        <w:t>- титульный лист (1 стр.);</w:t>
      </w:r>
    </w:p>
    <w:p w14:paraId="08D0CE08" w14:textId="158B86D3" w:rsidR="00B51BA7" w:rsidRDefault="00B51BA7" w:rsidP="00B51BA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условия двух заданий (</w:t>
      </w:r>
      <w:r w:rsidR="00780DC8">
        <w:rPr>
          <w:rFonts w:cs="Times New Roman"/>
          <w:szCs w:val="28"/>
        </w:rPr>
        <w:t>4</w:t>
      </w:r>
      <w:r w:rsidRPr="003F343D">
        <w:rPr>
          <w:rFonts w:cs="Times New Roman"/>
          <w:szCs w:val="28"/>
        </w:rPr>
        <w:t xml:space="preserve"> стр.).</w:t>
      </w:r>
    </w:p>
    <w:p w14:paraId="4D7CB3C4" w14:textId="77777777" w:rsidR="00B51BA7" w:rsidRDefault="00B51BA7" w:rsidP="00B51BA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427A4DBB" w14:textId="42C37432" w:rsidR="00780DC8" w:rsidRDefault="00780DC8" w:rsidP="00780DC8">
      <w:pPr>
        <w:spacing w:after="0"/>
        <w:jc w:val="center"/>
      </w:pPr>
      <w:r w:rsidRPr="00780DC8">
        <w:rPr>
          <w:b/>
          <w:bCs/>
        </w:rPr>
        <w:lastRenderedPageBreak/>
        <w:t>Задача 10_1.</w:t>
      </w:r>
      <w:r>
        <w:t xml:space="preserve"> </w:t>
      </w:r>
      <w:r>
        <w:rPr>
          <w:b/>
          <w:bCs/>
        </w:rPr>
        <w:t>Конический маятник</w:t>
      </w:r>
      <w:r>
        <w:t xml:space="preserve"> </w:t>
      </w:r>
    </w:p>
    <w:p w14:paraId="6904E116" w14:textId="77777777" w:rsidR="00780DC8" w:rsidRDefault="00780DC8" w:rsidP="00780DC8">
      <w:pPr>
        <w:spacing w:after="0"/>
        <w:jc w:val="both"/>
      </w:pPr>
    </w:p>
    <w:p w14:paraId="7B3C073E" w14:textId="77777777" w:rsidR="00780DC8" w:rsidRDefault="00780DC8" w:rsidP="00780DC8">
      <w:pPr>
        <w:spacing w:after="0"/>
        <w:ind w:firstLine="851"/>
        <w:jc w:val="both"/>
      </w:pPr>
      <w:r>
        <w:t>В данной задаче к</w:t>
      </w:r>
      <w:r w:rsidRPr="00E54C6B">
        <w:t>онический маятник — это </w:t>
      </w:r>
      <w:r>
        <w:t>маленький стальной шарик</w:t>
      </w:r>
      <w:r w:rsidRPr="00E54C6B">
        <w:t>, подвешенн</w:t>
      </w:r>
      <w:r>
        <w:t>ый</w:t>
      </w:r>
      <w:r w:rsidRPr="00E54C6B">
        <w:t xml:space="preserve"> на невесомой нерастяжимой нити и совершающ</w:t>
      </w:r>
      <w:r>
        <w:t>ий</w:t>
      </w:r>
      <w:r w:rsidRPr="00E54C6B">
        <w:t xml:space="preserve"> равномерное движение по окружности в горизонтальной плоскости</w:t>
      </w:r>
      <w:r>
        <w:t xml:space="preserve">. Нить при этом описывает поверхность конуса. </w:t>
      </w:r>
    </w:p>
    <w:p w14:paraId="48EED833" w14:textId="77777777" w:rsidR="00780DC8" w:rsidRPr="00651CA1" w:rsidRDefault="00780DC8" w:rsidP="00780DC8">
      <w:pPr>
        <w:spacing w:after="0"/>
        <w:ind w:firstLine="851"/>
        <w:jc w:val="both"/>
      </w:pPr>
      <w:r w:rsidRPr="00E31F36">
        <w:t>В данной задаче</w:t>
      </w:r>
      <w:r>
        <w:t xml:space="preserve"> Вам предстоит исследовать зависимость периода обращения шарика по окружности от её радиуса при движении с постоянной по модулю скоростью. </w:t>
      </w:r>
      <w:r w:rsidRPr="00651CA1">
        <w:rPr>
          <w:b/>
          <w:bCs/>
          <w:i/>
          <w:iCs/>
        </w:rPr>
        <w:t>Внимание!</w:t>
      </w:r>
      <w:r w:rsidRPr="00651CA1">
        <w:rPr>
          <w:i/>
          <w:iCs/>
        </w:rPr>
        <w:t xml:space="preserve"> Ускорение свободного падения </w:t>
      </w:r>
      <m:oMath>
        <m:r>
          <w:rPr>
            <w:rFonts w:ascii="Cambria Math" w:eastAsiaTheme="minorEastAsia" w:hAnsi="Cambria Math"/>
            <w:lang w:val="en-US"/>
          </w:rPr>
          <m:t>g</m:t>
        </m:r>
      </m:oMath>
      <w:r w:rsidRPr="00651CA1">
        <w:rPr>
          <w:rFonts w:eastAsiaTheme="minorEastAsia"/>
          <w:i/>
          <w:iCs/>
        </w:rPr>
        <w:t xml:space="preserve"> в данной задаче считается неизвестным.</w:t>
      </w:r>
    </w:p>
    <w:p w14:paraId="0DE8EDFA" w14:textId="77777777" w:rsidR="00780DC8" w:rsidRPr="00854BA7" w:rsidRDefault="00780DC8" w:rsidP="00780DC8">
      <w:pPr>
        <w:pStyle w:val="a7"/>
        <w:spacing w:after="0"/>
        <w:jc w:val="both"/>
      </w:pPr>
    </w:p>
    <w:p w14:paraId="3BFE544E" w14:textId="77777777" w:rsidR="00780DC8" w:rsidRPr="008648D4" w:rsidRDefault="00780DC8" w:rsidP="00780DC8">
      <w:pPr>
        <w:spacing w:after="0"/>
        <w:jc w:val="both"/>
        <w:rPr>
          <w:i/>
          <w:iCs/>
        </w:rPr>
      </w:pPr>
      <w:r w:rsidRPr="00BC2A69">
        <w:rPr>
          <w:b/>
          <w:bCs/>
        </w:rPr>
        <w:t xml:space="preserve">Оборудование: </w:t>
      </w:r>
      <w:r w:rsidRPr="008648D4">
        <w:t>экспериментальная установка (рис. 1</w:t>
      </w:r>
      <w:r>
        <w:t>, основные деления на бумажной полосе нанесены через 5,0см</w:t>
      </w:r>
      <w:r w:rsidRPr="008648D4">
        <w:t>), электронный секундомер</w:t>
      </w:r>
      <w:r>
        <w:t xml:space="preserve"> с памятью 10-и этапов</w:t>
      </w:r>
      <w:r w:rsidRPr="008648D4">
        <w:t>.</w:t>
      </w:r>
    </w:p>
    <w:p w14:paraId="26F50EED" w14:textId="77777777" w:rsidR="00780DC8" w:rsidRPr="008B1A6F" w:rsidRDefault="00780DC8" w:rsidP="00780DC8">
      <w:pPr>
        <w:spacing w:after="0"/>
        <w:jc w:val="center"/>
        <w:rPr>
          <w:i/>
          <w:iCs/>
        </w:rPr>
      </w:pPr>
    </w:p>
    <w:p w14:paraId="224A64BA" w14:textId="77777777" w:rsidR="00780DC8" w:rsidRDefault="00780DC8" w:rsidP="00780DC8">
      <w:pPr>
        <w:spacing w:after="0"/>
        <w:jc w:val="both"/>
      </w:pPr>
      <w:r>
        <w:rPr>
          <w:noProof/>
        </w:rPr>
        <w:drawing>
          <wp:inline distT="0" distB="0" distL="0" distR="0" wp14:anchorId="09CF6DB3" wp14:editId="75B016F5">
            <wp:extent cx="6296025" cy="2400300"/>
            <wp:effectExtent l="0" t="0" r="9525" b="0"/>
            <wp:docPr id="7421790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70A1D" w14:textId="77777777" w:rsidR="00780DC8" w:rsidRPr="008648D4" w:rsidRDefault="00780DC8" w:rsidP="00780DC8">
      <w:pPr>
        <w:spacing w:after="0"/>
        <w:jc w:val="center"/>
        <w:rPr>
          <w:i/>
          <w:iCs/>
          <w:sz w:val="24"/>
          <w:szCs w:val="24"/>
        </w:rPr>
      </w:pPr>
      <w:r w:rsidRPr="008648D4">
        <w:rPr>
          <w:i/>
          <w:iCs/>
          <w:sz w:val="24"/>
          <w:szCs w:val="24"/>
        </w:rPr>
        <w:t>Рисунок 1</w:t>
      </w:r>
    </w:p>
    <w:p w14:paraId="781BCC81" w14:textId="77777777" w:rsidR="00780DC8" w:rsidRDefault="00780DC8" w:rsidP="00780DC8">
      <w:pPr>
        <w:spacing w:after="0"/>
        <w:jc w:val="center"/>
        <w:rPr>
          <w:b/>
          <w:bCs/>
        </w:rPr>
      </w:pPr>
    </w:p>
    <w:p w14:paraId="5D816620" w14:textId="77777777" w:rsidR="00780DC8" w:rsidRDefault="00780DC8" w:rsidP="00780DC8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0</w:t>
      </w:r>
      <w:r>
        <w:t xml:space="preserve">. Наблюдения </w:t>
      </w:r>
      <w:r w:rsidRPr="008648D4">
        <w:rPr>
          <w:i/>
          <w:iCs/>
        </w:rPr>
        <w:t>(не оценивается)</w:t>
      </w:r>
    </w:p>
    <w:p w14:paraId="4837BDCE" w14:textId="77777777" w:rsidR="00780DC8" w:rsidRDefault="00780DC8" w:rsidP="00780DC8">
      <w:pPr>
        <w:spacing w:after="0"/>
        <w:ind w:firstLine="851"/>
        <w:jc w:val="both"/>
      </w:pPr>
      <w:r>
        <w:t>В 9-ом классе вы проделывали подобный эксперимент на одной из лабораторных работ. Возьмитесь большим и указательным пальцем за нить вблизи её крепления к горизонтальному стержню. Приведите маятник во вращательное движение. Старайтесь чтобы траектория шарика была близка к окружности, и чтобы шарик слева и справа от отметки нуль проходил на одинаковом расстоянии. Отпустите нить и пронаблюдайте за движением шарика. Если при проведении исследования Вам будет недостаточно меток, нанесённых на бумажную полосу, то вы можете нанести дополнительные метки.</w:t>
      </w:r>
    </w:p>
    <w:p w14:paraId="1D795C0F" w14:textId="77777777" w:rsidR="00780DC8" w:rsidRDefault="00780DC8" w:rsidP="00780DC8">
      <w:pPr>
        <w:spacing w:after="0"/>
        <w:jc w:val="center"/>
        <w:rPr>
          <w:b/>
          <w:bCs/>
        </w:rPr>
      </w:pPr>
    </w:p>
    <w:p w14:paraId="53CD6538" w14:textId="77777777" w:rsidR="00780DC8" w:rsidRDefault="00780DC8" w:rsidP="00780DC8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1</w:t>
      </w:r>
      <w:r>
        <w:t>. Теоретическая</w:t>
      </w:r>
    </w:p>
    <w:p w14:paraId="09B0F0E9" w14:textId="77777777" w:rsidR="00780DC8" w:rsidRDefault="00780DC8" w:rsidP="00780DC8">
      <w:pPr>
        <w:spacing w:after="0"/>
        <w:ind w:firstLine="851"/>
        <w:jc w:val="both"/>
        <w:rPr>
          <w:rFonts w:eastAsiaTheme="minorEastAsia"/>
        </w:rPr>
      </w:pPr>
      <w:r>
        <w:t xml:space="preserve">Введём обозначения: </w:t>
      </w:r>
      <m:oMath>
        <m:r>
          <w:rPr>
            <w:rFonts w:ascii="Cambria Math" w:hAnsi="Cambria Math"/>
          </w:rPr>
          <m:t>T</m:t>
        </m:r>
      </m:oMath>
      <w:r w:rsidRPr="00BA64B2">
        <w:rPr>
          <w:rFonts w:eastAsiaTheme="minorEastAsia"/>
        </w:rPr>
        <w:t xml:space="preserve"> – </w:t>
      </w:r>
      <w:r>
        <w:rPr>
          <w:rFonts w:eastAsiaTheme="minorEastAsia"/>
        </w:rPr>
        <w:t xml:space="preserve">период обращения шарика по окружности, </w:t>
      </w:r>
      <m:oMath>
        <m:r>
          <w:rPr>
            <w:rFonts w:ascii="Cambria Math" w:eastAsiaTheme="minorEastAsia" w:hAnsi="Cambria Math"/>
          </w:rPr>
          <m:t>l</m:t>
        </m:r>
      </m:oMath>
      <w:r w:rsidRPr="00BA64B2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BA64B2">
        <w:rPr>
          <w:rFonts w:eastAsiaTheme="minorEastAsia"/>
        </w:rPr>
        <w:t xml:space="preserve"> </w:t>
      </w:r>
      <w:r>
        <w:rPr>
          <w:rFonts w:eastAsiaTheme="minorEastAsia"/>
        </w:rPr>
        <w:t xml:space="preserve">расстояние от точки подвеса до центра шарика,  </w:t>
      </w:r>
      <m:oMath>
        <m:r>
          <w:rPr>
            <w:rFonts w:ascii="Cambria Math" w:eastAsiaTheme="minorEastAsia" w:hAnsi="Cambria Math"/>
          </w:rPr>
          <m:t>g</m:t>
        </m:r>
      </m:oMath>
      <w:r w:rsidRPr="00BA64B2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BA64B2">
        <w:rPr>
          <w:rFonts w:eastAsiaTheme="minorEastAsia"/>
        </w:rPr>
        <w:t xml:space="preserve"> </w:t>
      </w:r>
      <w:r>
        <w:rPr>
          <w:rFonts w:eastAsiaTheme="minorEastAsia"/>
        </w:rPr>
        <w:t xml:space="preserve">ускорение свободного падения, </w:t>
      </w:r>
      <m:oMath>
        <m:r>
          <w:rPr>
            <w:rFonts w:ascii="Cambria Math" w:eastAsiaTheme="minorEastAsia" w:hAnsi="Cambria Math"/>
          </w:rPr>
          <m:t>β</m:t>
        </m:r>
      </m:oMath>
      <w:r>
        <w:rPr>
          <w:rFonts w:eastAsiaTheme="minorEastAsia"/>
        </w:rPr>
        <w:t xml:space="preserve"> – угол между вертикалью и нитью во время движения шарика по окружности,      </w:t>
      </w:r>
      <m:oMath>
        <m:r>
          <w:rPr>
            <w:rFonts w:ascii="Cambria Math" w:eastAsiaTheme="minorEastAsia" w:hAnsi="Cambria Math"/>
          </w:rPr>
          <w:lastRenderedPageBreak/>
          <m:t>R</m:t>
        </m:r>
      </m:oMath>
      <w:r w:rsidRPr="00AE6EAE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AE6EAE">
        <w:rPr>
          <w:rFonts w:eastAsiaTheme="minorEastAsia"/>
        </w:rPr>
        <w:t xml:space="preserve"> </w:t>
      </w:r>
      <w:r>
        <w:rPr>
          <w:rFonts w:eastAsiaTheme="minorEastAsia"/>
        </w:rPr>
        <w:t>радиус окружности, по которой движется шарик. Иные необходимые величины введите и опишите самостоятельно.</w:t>
      </w:r>
    </w:p>
    <w:p w14:paraId="6416CCC5" w14:textId="77777777" w:rsidR="00780DC8" w:rsidRDefault="00780DC8" w:rsidP="00780DC8">
      <w:pPr>
        <w:spacing w:after="0"/>
        <w:jc w:val="both"/>
        <w:rPr>
          <w:rFonts w:eastAsiaTheme="minorEastAsia"/>
        </w:rPr>
      </w:pPr>
    </w:p>
    <w:p w14:paraId="59BA8F43" w14:textId="77777777" w:rsidR="00780DC8" w:rsidRDefault="00780DC8" w:rsidP="00780DC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1.1 Сделайте схематический рисунок при движении конического маятника. Обозначьте силы, действующие на шарик и другие необходимые вектора.</w:t>
      </w:r>
    </w:p>
    <w:p w14:paraId="6516D42E" w14:textId="77777777" w:rsidR="00780DC8" w:rsidRDefault="00780DC8" w:rsidP="00780DC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1.2 Покажите, что зависимость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β</m:t>
            </m:r>
          </m:e>
        </m:d>
      </m:oMath>
      <w:r>
        <w:rPr>
          <w:rFonts w:eastAsiaTheme="minorEastAsia"/>
        </w:rPr>
        <w:t xml:space="preserve"> периода обращения шарика </w:t>
      </w:r>
      <m:oMath>
        <m:r>
          <w:rPr>
            <w:rFonts w:ascii="Cambria Math" w:hAnsi="Cambria Math"/>
          </w:rPr>
          <m:t>T</m:t>
        </m:r>
      </m:oMath>
      <w:r>
        <w:rPr>
          <w:rFonts w:eastAsiaTheme="minorEastAsia"/>
        </w:rPr>
        <w:t xml:space="preserve"> от угла между вертикалью и нитью </w:t>
      </w:r>
      <m:oMath>
        <m:r>
          <w:rPr>
            <w:rFonts w:ascii="Cambria Math" w:eastAsiaTheme="minorEastAsia" w:hAnsi="Cambria Math"/>
          </w:rPr>
          <m:t>β</m:t>
        </m:r>
      </m:oMath>
      <w:r>
        <w:rPr>
          <w:rFonts w:eastAsiaTheme="minorEastAsia"/>
        </w:rPr>
        <w:t xml:space="preserve"> во время движения шарика описывается уравнением</w:t>
      </w:r>
    </w:p>
    <w:p w14:paraId="37D6D68E" w14:textId="36ADC09F" w:rsidR="00780DC8" w:rsidRPr="00780DC8" w:rsidRDefault="00780DC8" w:rsidP="00780DC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>T</m:t>
          </m:r>
          <m:r>
            <w:rPr>
              <w:rFonts w:ascii="Cambria Math" w:eastAsiaTheme="minorEastAsia" w:hAnsi="Cambria Math"/>
              <w:lang w:val="en-US"/>
            </w:rPr>
            <m:t>=2π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β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 xml:space="preserve">     </m:t>
          </m:r>
          <m:r>
            <w:rPr>
              <w:rFonts w:ascii="Cambria Math" w:eastAsiaTheme="minorEastAsia" w:hAnsi="Cambria Math"/>
            </w:rPr>
            <m:t xml:space="preserve">            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47F1EA5D" w14:textId="77777777" w:rsidR="00780DC8" w:rsidRDefault="00780DC8" w:rsidP="00780DC8">
      <w:pPr>
        <w:spacing w:after="0"/>
        <w:jc w:val="both"/>
        <w:rPr>
          <w:rFonts w:eastAsiaTheme="minorEastAsia"/>
          <w:iCs/>
        </w:rPr>
      </w:pPr>
    </w:p>
    <w:p w14:paraId="26B8D764" w14:textId="77777777" w:rsidR="00780DC8" w:rsidRPr="00E916A1" w:rsidRDefault="00780DC8" w:rsidP="00780DC8">
      <w:pPr>
        <w:spacing w:after="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 xml:space="preserve">1.3 Получите уравнение </w:t>
      </w:r>
      <w:r>
        <w:rPr>
          <w:rFonts w:eastAsiaTheme="minorEastAsia"/>
        </w:rPr>
        <w:t xml:space="preserve">зависимости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R</m:t>
            </m:r>
          </m:e>
        </m:d>
      </m:oMath>
      <w:r>
        <w:rPr>
          <w:rFonts w:eastAsiaTheme="minorEastAsia"/>
        </w:rPr>
        <w:t xml:space="preserve"> периода обращения шарика </w:t>
      </w:r>
      <m:oMath>
        <m:r>
          <w:rPr>
            <w:rFonts w:ascii="Cambria Math" w:hAnsi="Cambria Math"/>
          </w:rPr>
          <m:t>T</m:t>
        </m:r>
      </m:oMath>
      <w:r>
        <w:rPr>
          <w:rFonts w:eastAsiaTheme="minorEastAsia"/>
        </w:rPr>
        <w:t xml:space="preserve"> от радиуса окружности, по которой движется шарик </w:t>
      </w:r>
      <m:oMath>
        <m:r>
          <w:rPr>
            <w:rFonts w:ascii="Cambria Math" w:eastAsiaTheme="minorEastAsia" w:hAnsi="Cambria Math"/>
          </w:rPr>
          <m:t>R</m:t>
        </m:r>
      </m:oMath>
      <w:r>
        <w:rPr>
          <w:rFonts w:eastAsiaTheme="minorEastAsia"/>
        </w:rPr>
        <w:t>.</w:t>
      </w:r>
    </w:p>
    <w:p w14:paraId="1C2BD67F" w14:textId="77777777" w:rsidR="00780DC8" w:rsidRPr="00AE6EAE" w:rsidRDefault="00780DC8" w:rsidP="00780DC8">
      <w:pPr>
        <w:spacing w:after="0"/>
        <w:jc w:val="both"/>
      </w:pPr>
    </w:p>
    <w:p w14:paraId="58D07E55" w14:textId="77777777" w:rsidR="00780DC8" w:rsidRDefault="00780DC8" w:rsidP="00780DC8">
      <w:pPr>
        <w:spacing w:after="0"/>
        <w:jc w:val="center"/>
      </w:pPr>
      <w:r w:rsidRPr="003F5835">
        <w:rPr>
          <w:b/>
          <w:bCs/>
        </w:rPr>
        <w:t xml:space="preserve">Часть </w:t>
      </w:r>
      <w:r w:rsidRPr="008648D4">
        <w:rPr>
          <w:b/>
          <w:bCs/>
        </w:rPr>
        <w:t>2</w:t>
      </w:r>
      <w:r>
        <w:t>. Эксперимент и анализ</w:t>
      </w:r>
    </w:p>
    <w:p w14:paraId="518B658F" w14:textId="77777777" w:rsidR="00780DC8" w:rsidRDefault="00780DC8" w:rsidP="00780DC8">
      <w:pPr>
        <w:spacing w:after="0"/>
        <w:jc w:val="both"/>
        <w:rPr>
          <w:rFonts w:eastAsiaTheme="minorEastAsia"/>
        </w:rPr>
      </w:pPr>
      <w:r w:rsidRPr="00D20EC3">
        <w:t xml:space="preserve">2.1 </w:t>
      </w:r>
      <w:r>
        <w:t xml:space="preserve">Исследуйте </w:t>
      </w:r>
      <w:r>
        <w:rPr>
          <w:rFonts w:eastAsiaTheme="minorEastAsia"/>
        </w:rPr>
        <w:t xml:space="preserve">зависимость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R</m:t>
            </m:r>
          </m:e>
        </m:d>
      </m:oMath>
      <w:r>
        <w:rPr>
          <w:rFonts w:eastAsiaTheme="minorEastAsia"/>
        </w:rPr>
        <w:t xml:space="preserve"> экспериментально. Результаты представьте таблично. </w:t>
      </w:r>
      <w:r w:rsidRPr="00D20EC3">
        <w:rPr>
          <w:rFonts w:eastAsiaTheme="minorEastAsia"/>
          <w:i/>
          <w:iCs/>
        </w:rPr>
        <w:t>(Повторные измерения в таблицу записывать не нужно)</w:t>
      </w:r>
      <w:r>
        <w:rPr>
          <w:rFonts w:eastAsiaTheme="minorEastAsia"/>
        </w:rPr>
        <w:t>. Кратко опишите как вы измеряли период.</w:t>
      </w:r>
    </w:p>
    <w:p w14:paraId="6BC40141" w14:textId="77777777" w:rsidR="00780DC8" w:rsidRDefault="00780DC8" w:rsidP="00780DC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2.2 Линеаризируйте уравнение, полученное вами в п.1.3. Укажите какие величины в полученном вами линеаризированном уравнении будут аналогичны величинам       </w:t>
      </w:r>
      <m:oMath>
        <m:r>
          <w:rPr>
            <w:rFonts w:ascii="Cambria Math" w:eastAsiaTheme="minorEastAsia" w:hAnsi="Cambria Math"/>
          </w:rPr>
          <m:t>y,  b,  k, x</m:t>
        </m:r>
      </m:oMath>
      <w:r w:rsidRPr="002B4B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в линейном уравнении </w:t>
      </w:r>
      <m:oMath>
        <m:r>
          <w:rPr>
            <w:rFonts w:ascii="Cambria Math" w:eastAsiaTheme="minorEastAsia" w:hAnsi="Cambria Math"/>
          </w:rPr>
          <m:t xml:space="preserve">y=b+kx   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*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14:paraId="59710071" w14:textId="77777777" w:rsidR="00780DC8" w:rsidRDefault="00780DC8" w:rsidP="00780DC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2.3 Постройте график линеаризованной зависимости </w:t>
      </w:r>
      <w:r w:rsidRPr="002B4B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R</m:t>
            </m:r>
          </m:e>
        </m:d>
      </m:oMath>
      <w:r>
        <w:rPr>
          <w:rFonts w:eastAsiaTheme="minorEastAsia"/>
        </w:rPr>
        <w:t>.</w:t>
      </w:r>
    </w:p>
    <w:p w14:paraId="5F2AC332" w14:textId="77777777" w:rsidR="00780DC8" w:rsidRDefault="00780DC8" w:rsidP="00780DC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2.4 На основе результатов эксперимента определите период обращения конического маятника, когда </w:t>
      </w:r>
      <m:oMath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>→0</m:t>
        </m:r>
      </m:oMath>
      <w:r>
        <w:rPr>
          <w:rFonts w:eastAsiaTheme="minorEastAsia"/>
        </w:rPr>
        <w:t>. Вычислите погрешности.</w:t>
      </w:r>
    </w:p>
    <w:p w14:paraId="068F2E55" w14:textId="77777777" w:rsidR="00780DC8" w:rsidRPr="002B4BB3" w:rsidRDefault="00780DC8" w:rsidP="00780DC8">
      <w:pPr>
        <w:spacing w:after="0"/>
        <w:jc w:val="both"/>
        <w:rPr>
          <w:b/>
          <w:bCs/>
        </w:rPr>
      </w:pPr>
    </w:p>
    <w:p w14:paraId="3DF12C33" w14:textId="77777777" w:rsidR="00780DC8" w:rsidRDefault="00780DC8" w:rsidP="00780DC8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3</w:t>
      </w:r>
      <w:r>
        <w:t>. Вычисления значений констант</w:t>
      </w:r>
    </w:p>
    <w:p w14:paraId="683978A4" w14:textId="77777777" w:rsidR="00780DC8" w:rsidRDefault="00780DC8" w:rsidP="00780DC8">
      <w:pPr>
        <w:spacing w:after="0"/>
        <w:ind w:firstLine="851"/>
        <w:jc w:val="both"/>
      </w:pPr>
      <w:r>
        <w:t xml:space="preserve">Используя результаты части 2, вычислите </w:t>
      </w:r>
      <w:r w:rsidRPr="006245F8">
        <w:rPr>
          <w:i/>
          <w:iCs/>
        </w:rPr>
        <w:t>(не забудьте о погрешностях)</w:t>
      </w:r>
      <w:r>
        <w:t>:</w:t>
      </w:r>
    </w:p>
    <w:p w14:paraId="7FD61CCB" w14:textId="77777777" w:rsidR="00780DC8" w:rsidRDefault="00780DC8" w:rsidP="00780DC8">
      <w:pPr>
        <w:spacing w:after="0"/>
        <w:jc w:val="both"/>
        <w:rPr>
          <w:rFonts w:eastAsiaTheme="minorEastAsia"/>
        </w:rPr>
      </w:pPr>
      <w:r>
        <w:t xml:space="preserve">3.1 Ускорение свободного падения </w:t>
      </w:r>
      <m:oMath>
        <m:r>
          <w:rPr>
            <w:rFonts w:ascii="Cambria Math" w:eastAsiaTheme="minorEastAsia" w:hAnsi="Cambria Math"/>
          </w:rPr>
          <m:t>g</m:t>
        </m:r>
      </m:oMath>
      <w:r>
        <w:rPr>
          <w:rFonts w:eastAsiaTheme="minorEastAsia"/>
        </w:rPr>
        <w:t>.</w:t>
      </w:r>
    </w:p>
    <w:p w14:paraId="541B8331" w14:textId="77777777" w:rsidR="00780DC8" w:rsidRDefault="00780DC8" w:rsidP="00780DC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3.2 Определите радиус окружности, по которой должен двигаться шарик, и угол между нитью и вертикалью, когда   </w:t>
      </w:r>
      <m:oMath>
        <m:r>
          <w:rPr>
            <w:rFonts w:ascii="Cambria Math" w:hAnsi="Cambria Math"/>
          </w:rPr>
          <m:t>T→0</m:t>
        </m:r>
      </m:oMath>
      <w:r>
        <w:rPr>
          <w:rFonts w:eastAsiaTheme="minorEastAsia"/>
        </w:rPr>
        <w:t xml:space="preserve">. </w:t>
      </w:r>
    </w:p>
    <w:p w14:paraId="3E84DAEC" w14:textId="77777777" w:rsidR="00780DC8" w:rsidRDefault="00780DC8" w:rsidP="00780DC8">
      <w:pPr>
        <w:spacing w:after="0"/>
        <w:jc w:val="both"/>
      </w:pPr>
      <w:r>
        <w:br w:type="page"/>
      </w:r>
    </w:p>
    <w:p w14:paraId="706F5C6F" w14:textId="77777777" w:rsidR="00780DC8" w:rsidRPr="00E44D38" w:rsidRDefault="00780DC8" w:rsidP="00780DC8">
      <w:pPr>
        <w:spacing w:after="0"/>
        <w:ind w:firstLine="142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Задача </w:t>
      </w:r>
      <w:r w:rsidRPr="00E44D38">
        <w:rPr>
          <w:rFonts w:cs="Times New Roman"/>
          <w:b/>
          <w:szCs w:val="28"/>
        </w:rPr>
        <w:t>10-2</w:t>
      </w:r>
      <w:r>
        <w:rPr>
          <w:rFonts w:cs="Times New Roman"/>
          <w:b/>
          <w:szCs w:val="28"/>
        </w:rPr>
        <w:t>.</w:t>
      </w:r>
      <w:r w:rsidRPr="00E44D38">
        <w:rPr>
          <w:rFonts w:cs="Times New Roman"/>
          <w:b/>
          <w:szCs w:val="28"/>
        </w:rPr>
        <w:t xml:space="preserve"> Утечка воздуха</w:t>
      </w:r>
    </w:p>
    <w:p w14:paraId="7B39F0C7" w14:textId="77777777" w:rsidR="00780DC8" w:rsidRPr="00E44D38" w:rsidRDefault="00780DC8" w:rsidP="00780DC8">
      <w:pPr>
        <w:spacing w:after="0"/>
        <w:ind w:firstLine="851"/>
        <w:jc w:val="both"/>
        <w:rPr>
          <w:rFonts w:cs="Times New Roman"/>
          <w:b/>
          <w:szCs w:val="28"/>
        </w:rPr>
      </w:pPr>
    </w:p>
    <w:p w14:paraId="78D6F634" w14:textId="77777777" w:rsidR="00780DC8" w:rsidRPr="00E44D38" w:rsidRDefault="00780DC8" w:rsidP="00780DC8">
      <w:pPr>
        <w:spacing w:after="0"/>
        <w:ind w:firstLine="851"/>
        <w:jc w:val="both"/>
        <w:rPr>
          <w:rFonts w:cs="Times New Roman"/>
          <w:szCs w:val="28"/>
        </w:rPr>
      </w:pPr>
      <w:r w:rsidRPr="00E44D38">
        <w:rPr>
          <w:rFonts w:cs="Times New Roman"/>
          <w:b/>
          <w:szCs w:val="28"/>
        </w:rPr>
        <w:t>Оборудование:</w:t>
      </w:r>
      <w:r w:rsidRPr="00E44D38">
        <w:rPr>
          <w:rFonts w:cs="Times New Roman"/>
          <w:szCs w:val="28"/>
        </w:rPr>
        <w:t xml:space="preserve"> шприц одноразовый 60 мл, манометр с верхним пределом измерения 300мм.рт.ст., колба с отводом</w:t>
      </w:r>
      <w:r>
        <w:rPr>
          <w:rFonts w:cs="Times New Roman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Cs w:val="28"/>
          </w:rPr>
          <m:t>=622мл</m:t>
        </m:r>
      </m:oMath>
      <w:r w:rsidRPr="00E44D38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если объём колбы другой, то жюри должно об этом сообщить учащимся, здесь указан объём колбы вместе с внутренним объёмом трубок и манометра),</w:t>
      </w:r>
      <w:r w:rsidRPr="00E44D38">
        <w:rPr>
          <w:rFonts w:cs="Times New Roman"/>
          <w:szCs w:val="28"/>
        </w:rPr>
        <w:t xml:space="preserve"> пробка резиновая с термометром, штуцер-тройник</w:t>
      </w:r>
      <w:r>
        <w:rPr>
          <w:rFonts w:cs="Times New Roman"/>
          <w:szCs w:val="28"/>
        </w:rPr>
        <w:t xml:space="preserve"> с двумя</w:t>
      </w:r>
      <w:r w:rsidRPr="00E44D38">
        <w:rPr>
          <w:rFonts w:cs="Times New Roman"/>
          <w:szCs w:val="28"/>
        </w:rPr>
        <w:t xml:space="preserve"> пластиковы</w:t>
      </w:r>
      <w:r>
        <w:rPr>
          <w:rFonts w:cs="Times New Roman"/>
          <w:szCs w:val="28"/>
        </w:rPr>
        <w:t>ми</w:t>
      </w:r>
      <w:r w:rsidRPr="00E44D38">
        <w:rPr>
          <w:rFonts w:cs="Times New Roman"/>
          <w:szCs w:val="28"/>
        </w:rPr>
        <w:t xml:space="preserve"> соединительны</w:t>
      </w:r>
      <w:r>
        <w:rPr>
          <w:rFonts w:cs="Times New Roman"/>
          <w:szCs w:val="28"/>
        </w:rPr>
        <w:t>ми трубками</w:t>
      </w:r>
      <w:r w:rsidRPr="00E44D38">
        <w:rPr>
          <w:rFonts w:cs="Times New Roman"/>
          <w:szCs w:val="28"/>
        </w:rPr>
        <w:t>, барометр (один на кабинет), зажим винтовой (1шт), зажим пружинный (канцелярский, 1шт), секундомер электронный с памятью этапов.</w:t>
      </w:r>
    </w:p>
    <w:p w14:paraId="69B02917" w14:textId="77777777" w:rsidR="00780DC8" w:rsidRPr="00E44D38" w:rsidRDefault="00780DC8" w:rsidP="00780DC8">
      <w:pPr>
        <w:spacing w:after="0"/>
        <w:ind w:firstLine="851"/>
        <w:jc w:val="both"/>
        <w:rPr>
          <w:rFonts w:cs="Times New Roman"/>
          <w:szCs w:val="28"/>
        </w:rPr>
      </w:pPr>
    </w:p>
    <w:p w14:paraId="26254F78" w14:textId="77777777" w:rsidR="00780DC8" w:rsidRDefault="00780DC8" w:rsidP="00780DC8">
      <w:pPr>
        <w:spacing w:after="0"/>
        <w:ind w:firstLine="851"/>
        <w:jc w:val="both"/>
        <w:rPr>
          <w:rFonts w:eastAsiaTheme="minorEastAsia" w:cs="Times New Roman"/>
          <w:szCs w:val="28"/>
        </w:rPr>
      </w:pPr>
      <w:r w:rsidRPr="00E44D38">
        <w:rPr>
          <w:rFonts w:eastAsiaTheme="minorEastAsia" w:cs="Times New Roman"/>
          <w:szCs w:val="28"/>
        </w:rPr>
        <w:t>В данной задаче Вам предстоит исследовать процесс утечки воздуха из жёсткого сосуда.</w:t>
      </w:r>
      <w:r>
        <w:rPr>
          <w:rFonts w:eastAsiaTheme="minorEastAsia" w:cs="Times New Roman"/>
          <w:szCs w:val="28"/>
        </w:rPr>
        <w:t xml:space="preserve"> Справочные данные: </w:t>
      </w:r>
      <m:oMath>
        <m:r>
          <w:rPr>
            <w:rFonts w:ascii="Cambria Math" w:eastAsiaTheme="minorEastAsia" w:hAnsi="Cambria Math" w:cs="Times New Roman"/>
            <w:szCs w:val="28"/>
          </w:rPr>
          <m:t>1мм.рт.ст.=133,4Па</m:t>
        </m:r>
      </m:oMath>
      <w:r>
        <w:rPr>
          <w:rFonts w:eastAsiaTheme="minorEastAsia" w:cs="Times New Roman"/>
          <w:szCs w:val="28"/>
        </w:rPr>
        <w:t>.</w:t>
      </w:r>
    </w:p>
    <w:p w14:paraId="00666898" w14:textId="77777777" w:rsidR="00780DC8" w:rsidRDefault="00780DC8" w:rsidP="00780DC8">
      <w:pPr>
        <w:spacing w:after="0"/>
        <w:ind w:firstLine="851"/>
        <w:jc w:val="both"/>
        <w:rPr>
          <w:rFonts w:eastAsiaTheme="minorEastAsia" w:cs="Times New Roman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5272"/>
      </w:tblGrid>
      <w:tr w:rsidR="00780DC8" w14:paraId="608F120A" w14:textId="77777777" w:rsidTr="00E2356E">
        <w:tc>
          <w:tcPr>
            <w:tcW w:w="4724" w:type="dxa"/>
          </w:tcPr>
          <w:p w14:paraId="73C732F5" w14:textId="77777777" w:rsidR="00780DC8" w:rsidRPr="00756256" w:rsidRDefault="00780DC8" w:rsidP="00DD4252">
            <w:pPr>
              <w:ind w:left="-105"/>
              <w:jc w:val="both"/>
              <w:rPr>
                <w:rFonts w:eastAsiaTheme="minorEastAsia" w:cs="Times New Roman"/>
                <w:iCs/>
                <w:szCs w:val="28"/>
              </w:rPr>
            </w:pPr>
            <w:r w:rsidRPr="00E44D38">
              <w:rPr>
                <w:rFonts w:eastAsiaTheme="minorEastAsia" w:cs="Times New Roman"/>
                <w:szCs w:val="28"/>
              </w:rPr>
              <w:t>Соберите экспериментальную установку: плотно закройте колбу пробкой, вставьте штуцера в отвод колбы, в одну из соединительных трубок вставьте манометр. С помощью шприца создайте в колбе давление</w:t>
            </w:r>
            <w:r>
              <w:rPr>
                <w:rFonts w:eastAsiaTheme="minorEastAsia" w:cs="Times New Roman"/>
                <w:szCs w:val="28"/>
              </w:rPr>
              <w:t xml:space="preserve">, </w:t>
            </w:r>
            <w:r w:rsidRPr="00E44D38">
              <w:rPr>
                <w:rFonts w:eastAsiaTheme="minorEastAsia" w:cs="Times New Roman"/>
                <w:szCs w:val="28"/>
              </w:rPr>
              <w:t>превышающее атмосферное на</w:t>
            </w:r>
            <w:r>
              <w:rPr>
                <w:rFonts w:eastAsiaTheme="minorEastAsia" w:cs="Times New Roman"/>
                <w:szCs w:val="28"/>
              </w:rPr>
              <w:t xml:space="preserve">  </w:t>
            </w:r>
            <w:r w:rsidRPr="00E44D38">
              <w:rPr>
                <w:rFonts w:eastAsiaTheme="minorEastAsia" w:cs="Times New Roman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Cs w:val="28"/>
                  <w:lang w:val="en-US"/>
                </w:rPr>
                <m:t>p</m:t>
              </m:r>
              <m:r>
                <w:rPr>
                  <w:rFonts w:ascii="Cambria Math" w:hAnsi="Cambria Math" w:cs="Times New Roman"/>
                  <w:szCs w:val="28"/>
                </w:rPr>
                <m:t>=130-140 мм.рт.ст.</m:t>
              </m:r>
            </m:oMath>
            <w:r>
              <w:rPr>
                <w:rFonts w:eastAsiaTheme="minorEastAsia" w:cs="Times New Roman"/>
                <w:szCs w:val="28"/>
              </w:rPr>
              <w:t>.</w:t>
            </w:r>
            <w:r w:rsidRPr="00E44D38">
              <w:rPr>
                <w:rFonts w:eastAsiaTheme="minorEastAsia" w:cs="Times New Roman"/>
                <w:szCs w:val="28"/>
              </w:rPr>
              <w:t xml:space="preserve"> </w:t>
            </w:r>
            <w:r>
              <w:rPr>
                <w:rFonts w:eastAsiaTheme="minorEastAsia" w:cs="Times New Roman"/>
                <w:szCs w:val="28"/>
              </w:rPr>
              <w:t xml:space="preserve">   </w:t>
            </w:r>
            <w:r w:rsidRPr="002F2231">
              <w:rPr>
                <w:rFonts w:eastAsiaTheme="minorEastAsia" w:cs="Times New Roman"/>
                <w:szCs w:val="28"/>
              </w:rPr>
              <w:t>За один ход поршня шприца создать в колбе такое давление не получиться. Подумайте, как это сделать.</w:t>
            </w:r>
            <w:r>
              <w:rPr>
                <w:rFonts w:eastAsiaTheme="minorEastAsia" w:cs="Times New Roman"/>
                <w:i/>
                <w:szCs w:val="28"/>
              </w:rPr>
              <w:t xml:space="preserve"> </w:t>
            </w:r>
            <w:r>
              <w:rPr>
                <w:rFonts w:eastAsiaTheme="minorEastAsia" w:cs="Times New Roman"/>
                <w:iCs/>
                <w:szCs w:val="28"/>
              </w:rPr>
              <w:t xml:space="preserve">После того как вы создали необходимое давление в колбе, пережмите трубку, в которую вставлен шприц. </w:t>
            </w:r>
            <w:r w:rsidRPr="002F2231">
              <w:rPr>
                <w:rFonts w:eastAsiaTheme="minorEastAsia" w:cs="Times New Roman"/>
                <w:iCs/>
                <w:szCs w:val="28"/>
              </w:rPr>
              <w:t>На этот случай у вас есть зажимы, используйте, тот, который для вас удобнее</w:t>
            </w:r>
            <w:r>
              <w:rPr>
                <w:rFonts w:eastAsiaTheme="minorEastAsia" w:cs="Times New Roman"/>
                <w:iCs/>
                <w:szCs w:val="28"/>
              </w:rPr>
              <w:t>. После этого отсоедините шприц. Ваша экспериментальная установка должна выглядеть как на рисунке 2. Ослабляя зажим, добейтесь медленной утечки воздуха из колбы. Утечка должна происходить более чем за 2,5 минут.</w:t>
            </w:r>
          </w:p>
        </w:tc>
        <w:tc>
          <w:tcPr>
            <w:tcW w:w="5272" w:type="dxa"/>
          </w:tcPr>
          <w:p w14:paraId="3BFAD37F" w14:textId="77777777" w:rsidR="00780DC8" w:rsidRDefault="00780DC8" w:rsidP="00E2356E">
            <w:pPr>
              <w:jc w:val="both"/>
            </w:pPr>
            <w:r>
              <w:object w:dxaOrig="7545" w:dyaOrig="4035" w14:anchorId="7AB53F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2.75pt;height:135pt" o:ole="">
                  <v:imagedata r:id="rId10" o:title=""/>
                </v:shape>
                <o:OLEObject Type="Embed" ProgID="PBrush" ShapeID="_x0000_i1025" DrawAspect="Content" ObjectID="_1826471634" r:id="rId11"/>
              </w:object>
            </w:r>
          </w:p>
          <w:p w14:paraId="209085FB" w14:textId="77777777" w:rsidR="00780DC8" w:rsidRDefault="00780DC8" w:rsidP="00E2356E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2F2231">
              <w:rPr>
                <w:rFonts w:cs="Times New Roman"/>
                <w:i/>
                <w:iCs/>
                <w:sz w:val="24"/>
                <w:szCs w:val="24"/>
              </w:rPr>
              <w:t>Рисунок 1</w:t>
            </w:r>
          </w:p>
          <w:p w14:paraId="6370B5AA" w14:textId="77777777" w:rsidR="00780DC8" w:rsidRDefault="00780DC8" w:rsidP="00E2356E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  <w:p w14:paraId="75F61F89" w14:textId="77777777" w:rsidR="00780DC8" w:rsidRDefault="00780DC8" w:rsidP="00E2356E">
            <w:pPr>
              <w:jc w:val="center"/>
            </w:pPr>
            <w:r>
              <w:object w:dxaOrig="6450" w:dyaOrig="5940" w14:anchorId="164F0494">
                <v:shape id="_x0000_i1026" type="#_x0000_t75" style="width:248.25pt;height:228.75pt" o:ole="">
                  <v:imagedata r:id="rId12" o:title=""/>
                </v:shape>
                <o:OLEObject Type="Embed" ProgID="PBrush" ShapeID="_x0000_i1026" DrawAspect="Content" ObjectID="_1826471635" r:id="rId13"/>
              </w:object>
            </w:r>
          </w:p>
          <w:p w14:paraId="7E24B05E" w14:textId="77777777" w:rsidR="00780DC8" w:rsidRPr="00756256" w:rsidRDefault="00780DC8" w:rsidP="00E2356E">
            <w:pPr>
              <w:jc w:val="center"/>
              <w:rPr>
                <w:rFonts w:eastAsiaTheme="minorEastAsia" w:cs="Times New Roman"/>
                <w:i/>
                <w:iCs/>
                <w:sz w:val="24"/>
                <w:szCs w:val="24"/>
              </w:rPr>
            </w:pPr>
            <w:r w:rsidRPr="00756256">
              <w:rPr>
                <w:rFonts w:cs="Times New Roman"/>
                <w:i/>
                <w:sz w:val="24"/>
                <w:szCs w:val="24"/>
              </w:rPr>
              <w:t>Рисунок 2</w:t>
            </w:r>
          </w:p>
        </w:tc>
      </w:tr>
    </w:tbl>
    <w:p w14:paraId="6BB3E844" w14:textId="77777777" w:rsidR="00780DC8" w:rsidRPr="00E44D38" w:rsidRDefault="00780DC8" w:rsidP="00780DC8">
      <w:pPr>
        <w:spacing w:after="0"/>
        <w:ind w:firstLine="851"/>
        <w:jc w:val="both"/>
        <w:rPr>
          <w:rFonts w:eastAsiaTheme="minorEastAsia" w:cs="Times New Roman"/>
          <w:szCs w:val="28"/>
        </w:rPr>
      </w:pPr>
    </w:p>
    <w:p w14:paraId="6FE26259" w14:textId="77777777" w:rsidR="00780DC8" w:rsidRDefault="00780DC8" w:rsidP="00780DC8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E44D38">
        <w:rPr>
          <w:rFonts w:cs="Times New Roman"/>
          <w:szCs w:val="28"/>
        </w:rPr>
        <w:t xml:space="preserve"> </w:t>
      </w:r>
      <w:r w:rsidRPr="00E44D38">
        <w:rPr>
          <w:rFonts w:eastAsiaTheme="minorEastAsia" w:cs="Times New Roman"/>
          <w:szCs w:val="28"/>
        </w:rPr>
        <w:t xml:space="preserve">Исследуйте экспериментально зависимость </w:t>
      </w:r>
      <w:r>
        <w:rPr>
          <w:rFonts w:eastAsiaTheme="minorEastAsia"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Cs w:val="28"/>
          </w:rPr>
          <m:t>(</m:t>
        </m:r>
        <m:r>
          <w:rPr>
            <w:rFonts w:ascii="Cambria Math" w:hAnsi="Cambria Math" w:cs="Times New Roman"/>
            <w:i/>
            <w:szCs w:val="28"/>
            <w:lang w:val="en-US"/>
          </w:rPr>
          <w:sym w:font="Symbol" w:char="F074"/>
        </m:r>
        <m:r>
          <w:rPr>
            <w:rFonts w:ascii="Cambria Math" w:hAnsi="Cambria Math" w:cs="Times New Roman"/>
            <w:szCs w:val="28"/>
          </w:rPr>
          <m:t>)</m:t>
        </m:r>
      </m:oMath>
      <w:r>
        <w:rPr>
          <w:rFonts w:eastAsiaTheme="minorEastAsia" w:cs="Times New Roman"/>
          <w:szCs w:val="28"/>
        </w:rPr>
        <w:t xml:space="preserve"> </w:t>
      </w:r>
      <w:r w:rsidRPr="00E44D38">
        <w:rPr>
          <w:rFonts w:eastAsiaTheme="minorEastAsia" w:cs="Times New Roman"/>
          <w:szCs w:val="28"/>
        </w:rPr>
        <w:t>показаний манометра</w:t>
      </w:r>
      <w:r>
        <w:rPr>
          <w:rFonts w:eastAsiaTheme="minorEastAsia"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</m:oMath>
      <w:r w:rsidRPr="00E44D38">
        <w:rPr>
          <w:rFonts w:eastAsiaTheme="minorEastAsia" w:cs="Times New Roman"/>
          <w:szCs w:val="28"/>
        </w:rPr>
        <w:t xml:space="preserve"> от времени </w:t>
      </w:r>
      <m:oMath>
        <m:r>
          <w:rPr>
            <w:rFonts w:ascii="Cambria Math" w:hAnsi="Cambria Math" w:cs="Times New Roman"/>
            <w:i/>
            <w:szCs w:val="28"/>
            <w:lang w:val="en-US"/>
          </w:rPr>
          <w:sym w:font="Symbol" w:char="F074"/>
        </m:r>
      </m:oMath>
      <w:r w:rsidRPr="00E44D38">
        <w:rPr>
          <w:rFonts w:eastAsiaTheme="minorEastAsia" w:cs="Times New Roman"/>
          <w:szCs w:val="28"/>
        </w:rPr>
        <w:t xml:space="preserve"> при утечке воздуха из колбы</w:t>
      </w:r>
      <w:r w:rsidRPr="00E44D38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Результаты представьте таблично. П</w:t>
      </w:r>
      <w:r w:rsidRPr="00E44D38">
        <w:rPr>
          <w:rFonts w:cs="Times New Roman"/>
          <w:szCs w:val="28"/>
        </w:rPr>
        <w:t>рове</w:t>
      </w:r>
      <w:r>
        <w:rPr>
          <w:rFonts w:cs="Times New Roman"/>
          <w:szCs w:val="28"/>
        </w:rPr>
        <w:t>дите</w:t>
      </w:r>
      <w:r w:rsidRPr="00E44D38">
        <w:rPr>
          <w:rFonts w:cs="Times New Roman"/>
          <w:szCs w:val="28"/>
        </w:rPr>
        <w:t xml:space="preserve"> эксперимент с</w:t>
      </w:r>
      <w:r>
        <w:rPr>
          <w:rFonts w:cs="Times New Roman"/>
          <w:szCs w:val="28"/>
        </w:rPr>
        <w:t>о</w:t>
      </w:r>
      <w:r w:rsidRPr="00E44D38">
        <w:rPr>
          <w:rFonts w:cs="Times New Roman"/>
          <w:szCs w:val="28"/>
        </w:rPr>
        <w:t xml:space="preserve"> временем утечки</w:t>
      </w:r>
      <w:r>
        <w:rPr>
          <w:rFonts w:cs="Times New Roman"/>
          <w:szCs w:val="28"/>
        </w:rPr>
        <w:t xml:space="preserve"> более 2,5мин</w:t>
      </w:r>
      <w:r w:rsidRPr="00E44D38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Возможно Вам понадобиться провести несколько тренировочных экспериментов. Записывайте</w:t>
      </w:r>
      <w:r w:rsidRPr="00E44D3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</w:t>
      </w:r>
      <w:r w:rsidRPr="00E44D38">
        <w:rPr>
          <w:rFonts w:cs="Times New Roman"/>
          <w:szCs w:val="28"/>
        </w:rPr>
        <w:t>езультаты всех экспериментов</w:t>
      </w:r>
      <w:r>
        <w:rPr>
          <w:rFonts w:cs="Times New Roman"/>
          <w:szCs w:val="28"/>
        </w:rPr>
        <w:t>.</w:t>
      </w:r>
      <w:r w:rsidRPr="00E44D3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Если не получиться провести эксперимент со </w:t>
      </w:r>
      <w:r>
        <w:rPr>
          <w:rFonts w:cs="Times New Roman"/>
          <w:szCs w:val="28"/>
        </w:rPr>
        <w:lastRenderedPageBreak/>
        <w:t xml:space="preserve">временем утечки более 2,5мин, то в чистовик запишите результаты эксперимента с наибольшим временем утечки. </w:t>
      </w:r>
      <w:r w:rsidRPr="00E44D38">
        <w:rPr>
          <w:rFonts w:cs="Times New Roman"/>
          <w:szCs w:val="28"/>
        </w:rPr>
        <w:t xml:space="preserve">При каждом эксперименте указывайте температуру воздуха в колбе до утечки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</m:oMath>
      <w:r>
        <w:rPr>
          <w:rFonts w:eastAsiaTheme="minorEastAsia" w:cs="Times New Roman"/>
          <w:szCs w:val="28"/>
        </w:rPr>
        <w:t xml:space="preserve"> </w:t>
      </w:r>
      <w:r w:rsidRPr="00E44D38">
        <w:rPr>
          <w:rFonts w:cs="Times New Roman"/>
          <w:szCs w:val="28"/>
        </w:rPr>
        <w:t>и по окончании утечки</w:t>
      </w:r>
      <w:r>
        <w:rPr>
          <w:rFonts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</m:oMath>
      <w:r w:rsidRPr="00E44D38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</w:p>
    <w:p w14:paraId="5AE3F507" w14:textId="77777777" w:rsidR="00780DC8" w:rsidRDefault="00780DC8" w:rsidP="00780DC8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763C01C1" w14:textId="77777777" w:rsidR="00780DC8" w:rsidRDefault="00780DC8" w:rsidP="00780DC8">
      <w:pPr>
        <w:spacing w:after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2. Постройте график зависимости </w:t>
      </w:r>
      <w:r w:rsidRPr="00E44D38">
        <w:rPr>
          <w:rFonts w:eastAsiaTheme="minorEastAsia" w:cs="Times New Roman"/>
          <w:szCs w:val="28"/>
        </w:rPr>
        <w:t xml:space="preserve">показаний манометра от времени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Cs w:val="28"/>
          </w:rPr>
          <m:t>(</m:t>
        </m:r>
        <m:r>
          <w:rPr>
            <w:rFonts w:ascii="Cambria Math" w:hAnsi="Cambria Math" w:cs="Times New Roman"/>
            <w:i/>
            <w:szCs w:val="28"/>
            <w:lang w:val="en-US"/>
          </w:rPr>
          <w:sym w:font="Symbol" w:char="F074"/>
        </m:r>
        <m:r>
          <w:rPr>
            <w:rFonts w:ascii="Cambria Math" w:hAnsi="Cambria Math" w:cs="Times New Roman"/>
            <w:szCs w:val="28"/>
          </w:rPr>
          <m:t>)</m:t>
        </m:r>
      </m:oMath>
      <w:r>
        <w:rPr>
          <w:rFonts w:eastAsiaTheme="minorEastAsia" w:cs="Times New Roman"/>
          <w:szCs w:val="28"/>
        </w:rPr>
        <w:t>.</w:t>
      </w:r>
    </w:p>
    <w:p w14:paraId="771C3EBF" w14:textId="77777777" w:rsidR="00780DC8" w:rsidRDefault="00780DC8" w:rsidP="00780DC8">
      <w:pPr>
        <w:spacing w:after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>3. Какое из уравнений будет справедлива на всём временном интервале вашего эксперимента:</w:t>
      </w:r>
    </w:p>
    <w:p w14:paraId="11A02C7C" w14:textId="77777777" w:rsidR="00780DC8" w:rsidRPr="004E6841" w:rsidRDefault="00000000" w:rsidP="00780DC8">
      <w:pPr>
        <w:spacing w:after="0"/>
        <w:jc w:val="both"/>
        <w:rPr>
          <w:rFonts w:eastAsiaTheme="minorEastAsia" w:cs="Times New Roman"/>
          <w:i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м0</m:t>
              </m:r>
            </m:sub>
          </m:sSub>
          <m:r>
            <w:rPr>
              <w:rFonts w:ascii="Cambria Math" w:hAnsi="Cambria Math" w:cs="Times New Roman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Cs w:val="28"/>
            </w:rPr>
            <m:t>ατ</m:t>
          </m:r>
          <m:r>
            <w:rPr>
              <w:rFonts w:ascii="Cambria Math" w:eastAsiaTheme="minorEastAsia" w:hAnsi="Cambria Math" w:cs="Times New Roman"/>
              <w:szCs w:val="28"/>
            </w:rPr>
            <m:t xml:space="preserve">                                                              (1)</m:t>
          </m:r>
        </m:oMath>
      </m:oMathPara>
    </w:p>
    <w:p w14:paraId="48D757B4" w14:textId="77777777" w:rsidR="00780DC8" w:rsidRDefault="00780DC8" w:rsidP="00780DC8">
      <w:pPr>
        <w:spacing w:after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>или</w:t>
      </w:r>
    </w:p>
    <w:p w14:paraId="084C793F" w14:textId="77777777" w:rsidR="00780DC8" w:rsidRPr="004E6841" w:rsidRDefault="00000000" w:rsidP="00780DC8">
      <w:pPr>
        <w:spacing w:after="0"/>
        <w:jc w:val="center"/>
        <w:rPr>
          <w:rFonts w:eastAsiaTheme="minorEastAsia" w:cs="Times New Roman"/>
          <w:i/>
          <w:szCs w:val="28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fPr>
            <m:num>
              <w:bookmarkStart w:id="0" w:name="_Hlk213353174"/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∆p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</m:sub>
              </m:sSub>
              <w:bookmarkEnd w:id="0"/>
            </m:num>
            <m:den>
              <m:r>
                <w:rPr>
                  <w:rFonts w:ascii="Cambria Math" w:eastAsiaTheme="minorEastAsia" w:hAnsi="Cambria Math" w:cs="Times New Roman"/>
                  <w:szCs w:val="28"/>
                </w:rPr>
                <m:t>∆τ</m:t>
              </m:r>
            </m:den>
          </m:f>
          <m:r>
            <w:rPr>
              <w:rFonts w:ascii="Cambria Math" w:eastAsiaTheme="minorEastAsia" w:hAnsi="Cambria Math" w:cs="Times New Roman"/>
              <w:szCs w:val="28"/>
            </w:rPr>
            <m:t>=-</m:t>
          </m:r>
          <m:r>
            <w:rPr>
              <w:rFonts w:ascii="Cambria Math" w:hAnsi="Cambria Math" w:cs="Times New Roman"/>
              <w:szCs w:val="28"/>
              <w:lang w:val="en-US"/>
            </w:rPr>
            <m:t>β</m:t>
          </m:r>
          <m:d>
            <m:dPr>
              <m:begChr m:val="〈"/>
              <m:endChr m:val="〉"/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</m:sub>
              </m:sSub>
            </m:e>
          </m:d>
          <m:r>
            <w:rPr>
              <w:rFonts w:ascii="Cambria Math" w:hAnsi="Cambria Math" w:cs="Times New Roman"/>
              <w:szCs w:val="28"/>
            </w:rPr>
            <m:t xml:space="preserve">                                                              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2</m:t>
              </m:r>
            </m:e>
          </m:d>
          <m:r>
            <w:rPr>
              <w:rFonts w:ascii="Cambria Math" w:hAnsi="Cambria Math" w:cs="Times New Roman"/>
              <w:szCs w:val="28"/>
            </w:rPr>
            <m:t>,</m:t>
          </m:r>
        </m:oMath>
      </m:oMathPara>
    </w:p>
    <w:p w14:paraId="305D8F9C" w14:textId="77777777" w:rsidR="00780DC8" w:rsidRDefault="00780DC8" w:rsidP="00780DC8">
      <w:pPr>
        <w:spacing w:after="0"/>
        <w:jc w:val="both"/>
        <w:rPr>
          <w:rFonts w:eastAsiaTheme="minorEastAsia" w:cs="Times New Roman"/>
          <w:szCs w:val="28"/>
        </w:rPr>
      </w:pPr>
      <w:r w:rsidRPr="00E44D38">
        <w:rPr>
          <w:rFonts w:eastAsiaTheme="minorEastAsia" w:cs="Times New Roman"/>
          <w:szCs w:val="28"/>
        </w:rPr>
        <w:t xml:space="preserve">где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м</m:t>
                </m:r>
              </m:sub>
            </m:sSub>
          </m:e>
        </m:d>
      </m:oMath>
      <w:r w:rsidRPr="00E44D38">
        <w:rPr>
          <w:rFonts w:cs="Times New Roman"/>
          <w:szCs w:val="28"/>
        </w:rPr>
        <w:t xml:space="preserve"> –</w:t>
      </w:r>
      <w:r w:rsidRPr="00E44D38">
        <w:rPr>
          <w:rFonts w:eastAsiaTheme="minorEastAsia" w:cs="Times New Roman"/>
          <w:szCs w:val="28"/>
        </w:rPr>
        <w:t xml:space="preserve"> </w:t>
      </w:r>
      <w:r>
        <w:rPr>
          <w:rFonts w:eastAsiaTheme="minorEastAsia" w:cs="Times New Roman"/>
          <w:szCs w:val="28"/>
        </w:rPr>
        <w:t xml:space="preserve">среднее значение </w:t>
      </w:r>
      <w:r w:rsidRPr="00E44D38">
        <w:rPr>
          <w:rFonts w:eastAsiaTheme="minorEastAsia" w:cs="Times New Roman"/>
          <w:szCs w:val="28"/>
        </w:rPr>
        <w:t>показани</w:t>
      </w:r>
      <w:r>
        <w:rPr>
          <w:rFonts w:eastAsiaTheme="minorEastAsia" w:cs="Times New Roman"/>
          <w:szCs w:val="28"/>
        </w:rPr>
        <w:t>й</w:t>
      </w:r>
      <w:r w:rsidRPr="00E44D38">
        <w:rPr>
          <w:rFonts w:eastAsiaTheme="minorEastAsia" w:cs="Times New Roman"/>
          <w:szCs w:val="28"/>
        </w:rPr>
        <w:t xml:space="preserve"> манометра</w:t>
      </w:r>
      <w:r>
        <w:rPr>
          <w:rFonts w:eastAsiaTheme="minorEastAsia" w:cs="Times New Roman"/>
          <w:szCs w:val="28"/>
        </w:rPr>
        <w:t xml:space="preserve"> на временном промежутке </w:t>
      </w:r>
      <m:oMath>
        <m:r>
          <w:rPr>
            <w:rFonts w:ascii="Cambria Math" w:eastAsiaTheme="minorEastAsia" w:hAnsi="Cambria Math" w:cs="Times New Roman"/>
            <w:szCs w:val="28"/>
          </w:rPr>
          <m:t>∆</m:t>
        </m:r>
        <m:r>
          <w:rPr>
            <w:rFonts w:ascii="Cambria Math" w:hAnsi="Cambria Math" w:cs="Times New Roman"/>
            <w:szCs w:val="28"/>
          </w:rPr>
          <m:t>τ</m:t>
        </m:r>
      </m:oMath>
      <w:r>
        <w:rPr>
          <w:rFonts w:eastAsiaTheme="minorEastAsia" w:cs="Times New Roman"/>
          <w:szCs w:val="28"/>
        </w:rPr>
        <w:t>,</w:t>
      </w:r>
    </w:p>
    <w:p w14:paraId="114A762B" w14:textId="07CE9D99" w:rsidR="00780DC8" w:rsidRDefault="00000000" w:rsidP="00780DC8">
      <w:pPr>
        <w:spacing w:after="0"/>
        <w:jc w:val="both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м0</m:t>
            </m:r>
          </m:sub>
        </m:sSub>
      </m:oMath>
      <w:r w:rsidR="00780DC8">
        <w:rPr>
          <w:rFonts w:eastAsiaTheme="minorEastAsia" w:cs="Times New Roman"/>
          <w:szCs w:val="28"/>
        </w:rPr>
        <w:t xml:space="preserve"> – </w:t>
      </w:r>
      <w:r w:rsidR="00780DC8" w:rsidRPr="00E44D38">
        <w:rPr>
          <w:rFonts w:eastAsiaTheme="minorEastAsia" w:cs="Times New Roman"/>
          <w:szCs w:val="28"/>
        </w:rPr>
        <w:t>показания манометра</w:t>
      </w:r>
      <w:r w:rsidR="00780DC8">
        <w:rPr>
          <w:rFonts w:eastAsiaTheme="minorEastAsia" w:cs="Times New Roman"/>
          <w:szCs w:val="28"/>
        </w:rPr>
        <w:t xml:space="preserve"> в момент начала отсчёта времени,</w:t>
      </w:r>
    </w:p>
    <w:p w14:paraId="5DE6F576" w14:textId="00639819" w:rsidR="00780DC8" w:rsidRDefault="00000000" w:rsidP="00780DC8">
      <w:pPr>
        <w:spacing w:after="0"/>
        <w:jc w:val="both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∆</m:t>
            </m:r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мi</m:t>
            </m:r>
          </m:sub>
        </m:sSub>
        <m:r>
          <w:rPr>
            <w:rFonts w:ascii="Cambria Math" w:hAnsi="Cambria Math" w:cs="Times New Roman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  <m:d>
              <m:d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Cs w:val="28"/>
                  </w:rPr>
                  <m:t>i-1</m:t>
                </m:r>
              </m:e>
            </m:d>
          </m:sub>
        </m:sSub>
      </m:oMath>
      <w:r w:rsidR="00780DC8" w:rsidRPr="00370A56">
        <w:rPr>
          <w:rFonts w:eastAsiaTheme="minorEastAsia" w:cs="Times New Roman"/>
          <w:szCs w:val="28"/>
        </w:rPr>
        <w:t xml:space="preserve"> </w:t>
      </w:r>
      <w:r w:rsidR="00780DC8">
        <w:rPr>
          <w:rFonts w:eastAsiaTheme="minorEastAsia" w:cs="Times New Roman"/>
          <w:szCs w:val="28"/>
        </w:rPr>
        <w:t xml:space="preserve">– разность между двумя «соседними» показаниями манометра, </w:t>
      </w:r>
      <m:oMath>
        <m:r>
          <w:rPr>
            <w:rFonts w:ascii="Cambria Math" w:eastAsiaTheme="minorEastAsia" w:hAnsi="Cambria Math" w:cs="Times New Roman"/>
            <w:szCs w:val="28"/>
          </w:rPr>
          <m:t>∆τ=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i-1</m:t>
            </m:r>
          </m:sub>
        </m:sSub>
      </m:oMath>
      <w:r w:rsidR="00780DC8">
        <w:rPr>
          <w:rFonts w:eastAsiaTheme="minorEastAsia" w:cs="Times New Roman"/>
          <w:szCs w:val="28"/>
        </w:rPr>
        <w:t xml:space="preserve"> – разность между двумя «соседними» моментами времени,</w:t>
      </w:r>
    </w:p>
    <w:p w14:paraId="78D42C17" w14:textId="1C80B800" w:rsidR="00780DC8" w:rsidRPr="00E44D38" w:rsidRDefault="00780DC8" w:rsidP="00780DC8">
      <w:pPr>
        <w:spacing w:after="0"/>
        <w:jc w:val="both"/>
        <w:rPr>
          <w:rFonts w:eastAsiaTheme="minorEastAsia" w:cs="Times New Roman"/>
          <w:i/>
          <w:szCs w:val="28"/>
        </w:rPr>
      </w:pPr>
      <m:oMath>
        <m:r>
          <w:rPr>
            <w:rFonts w:ascii="Cambria Math" w:hAnsi="Cambria Math" w:cs="Times New Roman"/>
            <w:szCs w:val="28"/>
          </w:rPr>
          <m:t>α</m:t>
        </m:r>
      </m:oMath>
      <w:r>
        <w:rPr>
          <w:rFonts w:eastAsiaTheme="minorEastAsia" w:cs="Times New Roman"/>
          <w:szCs w:val="28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en-US"/>
          </w:rPr>
          <m:t>β</m:t>
        </m:r>
      </m:oMath>
      <w:r>
        <w:rPr>
          <w:rFonts w:eastAsiaTheme="minorEastAsia" w:cs="Times New Roman"/>
          <w:szCs w:val="28"/>
        </w:rPr>
        <w:t xml:space="preserve"> – некоторые коэффициенты</w:t>
      </w:r>
      <w:r w:rsidRPr="00E44D38">
        <w:rPr>
          <w:rFonts w:eastAsiaTheme="minorEastAsia" w:cs="Times New Roman"/>
          <w:szCs w:val="28"/>
        </w:rPr>
        <w:t xml:space="preserve">.  </w:t>
      </w:r>
    </w:p>
    <w:p w14:paraId="7EAC761F" w14:textId="77777777" w:rsidR="00780DC8" w:rsidRDefault="00780DC8" w:rsidP="00780DC8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393C888F" w14:textId="77777777" w:rsidR="00780DC8" w:rsidRDefault="00780DC8" w:rsidP="00780DC8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Приведите обоснование по каждой зависимости.</w:t>
      </w:r>
    </w:p>
    <w:p w14:paraId="624FB52E" w14:textId="77777777" w:rsidR="00780DC8" w:rsidRDefault="00780DC8" w:rsidP="00780DC8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26E6A0BF" w14:textId="77777777" w:rsidR="00780DC8" w:rsidRPr="00FC3C05" w:rsidRDefault="00780DC8" w:rsidP="00780DC8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Укажите единицы измерения коэффициентов </w:t>
      </w:r>
      <m:oMath>
        <m:r>
          <w:rPr>
            <w:rFonts w:ascii="Cambria Math" w:hAnsi="Cambria Math" w:cs="Times New Roman"/>
            <w:szCs w:val="28"/>
          </w:rPr>
          <m:t>α</m:t>
        </m:r>
      </m:oMath>
      <w:r>
        <w:rPr>
          <w:rFonts w:eastAsiaTheme="minorEastAsia" w:cs="Times New Roman"/>
          <w:szCs w:val="28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en-US"/>
          </w:rPr>
          <m:t>β</m:t>
        </m:r>
      </m:oMath>
      <w:r>
        <w:rPr>
          <w:rFonts w:eastAsiaTheme="minorEastAsia" w:cs="Times New Roman"/>
          <w:szCs w:val="28"/>
        </w:rPr>
        <w:t>.</w:t>
      </w:r>
    </w:p>
    <w:p w14:paraId="78B17C9A" w14:textId="77777777" w:rsidR="00780DC8" w:rsidRDefault="00780DC8" w:rsidP="00780DC8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>5.</w:t>
      </w:r>
      <w:r w:rsidRPr="00E44D38">
        <w:rPr>
          <w:rFonts w:eastAsiaTheme="minorEastAsia" w:cs="Times New Roman"/>
          <w:szCs w:val="28"/>
        </w:rPr>
        <w:t xml:space="preserve"> Можно ли процесс утечки воздуха считать изотермическим?</w:t>
      </w:r>
    </w:p>
    <w:p w14:paraId="4C060925" w14:textId="77777777" w:rsidR="00780DC8" w:rsidRDefault="00780DC8" w:rsidP="00780DC8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6. Определите </w:t>
      </w:r>
      <w:r w:rsidRPr="00E44D38">
        <w:rPr>
          <w:rFonts w:cs="Times New Roman"/>
          <w:szCs w:val="28"/>
        </w:rPr>
        <w:t>атмосферное давление</w:t>
      </w:r>
      <w:r>
        <w:rPr>
          <w:rFonts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а</m:t>
            </m:r>
          </m:sub>
        </m:sSub>
      </m:oMath>
      <w:r>
        <w:rPr>
          <w:rFonts w:eastAsiaTheme="minorEastAsia" w:cs="Times New Roman"/>
          <w:szCs w:val="28"/>
        </w:rPr>
        <w:t>.</w:t>
      </w:r>
    </w:p>
    <w:p w14:paraId="1E99AB2F" w14:textId="77777777" w:rsidR="00780DC8" w:rsidRDefault="00780DC8" w:rsidP="00780DC8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7. Постройте график зависимости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en-US"/>
              </w:rPr>
              <m:t>V</m:t>
            </m:r>
          </m:e>
        </m:d>
      </m:oMath>
      <w:r>
        <w:rPr>
          <w:rFonts w:eastAsiaTheme="minorEastAsia" w:cs="Times New Roman"/>
          <w:szCs w:val="28"/>
        </w:rPr>
        <w:t xml:space="preserve"> показаний манометра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</m:oMath>
      <w:r>
        <w:rPr>
          <w:rFonts w:eastAsiaTheme="minorEastAsia" w:cs="Times New Roman"/>
          <w:szCs w:val="28"/>
        </w:rPr>
        <w:t xml:space="preserve"> от объёма </w:t>
      </w:r>
      <m:oMath>
        <m:r>
          <w:rPr>
            <w:rFonts w:ascii="Cambria Math" w:hAnsi="Cambria Math" w:cs="Times New Roman"/>
            <w:szCs w:val="28"/>
            <w:lang w:val="en-US"/>
          </w:rPr>
          <m:t>V</m:t>
        </m:r>
      </m:oMath>
      <w:r>
        <w:rPr>
          <w:rFonts w:eastAsiaTheme="minorEastAsia" w:cs="Times New Roman"/>
          <w:szCs w:val="28"/>
        </w:rPr>
        <w:t xml:space="preserve"> занимаемого воздухом в данный момент (включая воздух, вышедший в окружающую среду). В момент начала отсчёта времени объём воздуха в колбе, включая внутренний объём соединительных трубок и манометра,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Cs w:val="28"/>
          </w:rPr>
          <m:t>=622мл</m:t>
        </m:r>
      </m:oMath>
      <w:r>
        <w:rPr>
          <w:rFonts w:eastAsiaTheme="minorEastAsia" w:cs="Times New Roman"/>
          <w:szCs w:val="28"/>
        </w:rPr>
        <w:t>.</w:t>
      </w:r>
    </w:p>
    <w:p w14:paraId="0848DC48" w14:textId="77777777" w:rsidR="00780DC8" w:rsidRDefault="00780DC8" w:rsidP="00780DC8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>8. Определите работу, совершённую воздухом при расширении его в окружающую среду, за время эксперимента.</w:t>
      </w:r>
    </w:p>
    <w:p w14:paraId="6E375E17" w14:textId="77777777" w:rsidR="00780DC8" w:rsidRDefault="00780DC8" w:rsidP="00780DC8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9. Постройте график зависимости </w:t>
      </w:r>
      <m:oMath>
        <m:r>
          <w:rPr>
            <w:rFonts w:ascii="Cambria Math" w:eastAsiaTheme="minorEastAsia" w:hAnsi="Cambria Math" w:cs="Times New Roman"/>
            <w:szCs w:val="28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</w:rPr>
              <m:t>τ</m:t>
            </m:r>
          </m:e>
        </m:d>
      </m:oMath>
      <w:r>
        <w:rPr>
          <w:rFonts w:eastAsiaTheme="minorEastAsia" w:cs="Times New Roman"/>
          <w:szCs w:val="28"/>
        </w:rPr>
        <w:t xml:space="preserve"> мощности </w:t>
      </w:r>
      <m:oMath>
        <m:r>
          <w:rPr>
            <w:rFonts w:ascii="Cambria Math" w:eastAsiaTheme="minorEastAsia" w:hAnsi="Cambria Math" w:cs="Times New Roman"/>
            <w:szCs w:val="28"/>
          </w:rPr>
          <m:t>P</m:t>
        </m:r>
      </m:oMath>
      <w:r>
        <w:rPr>
          <w:rFonts w:eastAsiaTheme="minorEastAsia" w:cs="Times New Roman"/>
          <w:szCs w:val="28"/>
        </w:rPr>
        <w:t xml:space="preserve">, развиваемой расширяющимся воздухом, от времени </w:t>
      </w:r>
      <m:oMath>
        <m:r>
          <w:rPr>
            <w:rFonts w:ascii="Cambria Math" w:hAnsi="Cambria Math" w:cs="Times New Roman"/>
            <w:szCs w:val="28"/>
          </w:rPr>
          <m:t>τ</m:t>
        </m:r>
      </m:oMath>
      <w:r>
        <w:rPr>
          <w:rFonts w:eastAsiaTheme="minorEastAsia" w:cs="Times New Roman"/>
          <w:szCs w:val="28"/>
        </w:rPr>
        <w:t>.</w:t>
      </w:r>
    </w:p>
    <w:p w14:paraId="5D219170" w14:textId="77777777" w:rsidR="00780DC8" w:rsidRPr="00355D88" w:rsidRDefault="00780DC8" w:rsidP="00780DC8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eastAsiaTheme="minorEastAsia" w:cs="Times New Roman"/>
          <w:szCs w:val="28"/>
        </w:rPr>
        <w:t xml:space="preserve">10. На основе графика, построенного в п. 9, предложите уравнение зависимости </w:t>
      </w:r>
      <m:oMath>
        <m:r>
          <w:rPr>
            <w:rFonts w:ascii="Cambria Math" w:eastAsiaTheme="minorEastAsia" w:hAnsi="Cambria Math" w:cs="Times New Roman"/>
            <w:szCs w:val="28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</w:rPr>
              <m:t>τ</m:t>
            </m:r>
          </m:e>
        </m:d>
      </m:oMath>
      <w:r>
        <w:rPr>
          <w:rFonts w:eastAsiaTheme="minorEastAsia" w:cs="Times New Roman"/>
          <w:szCs w:val="28"/>
        </w:rPr>
        <w:t xml:space="preserve"> (можно в неявном виде). Объясните ваше предположение.  </w:t>
      </w:r>
    </w:p>
    <w:p w14:paraId="6BD563E8" w14:textId="77777777" w:rsidR="00780DC8" w:rsidRPr="00E44D38" w:rsidRDefault="00780DC8" w:rsidP="00780DC8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4A54F9DA" w14:textId="77777777" w:rsidR="00C13F5D" w:rsidRDefault="00C13F5D" w:rsidP="00BC2A69">
      <w:pPr>
        <w:spacing w:after="0"/>
        <w:jc w:val="center"/>
      </w:pPr>
    </w:p>
    <w:sectPr w:rsidR="00C13F5D" w:rsidSect="00D518CB">
      <w:headerReference w:type="default" r:id="rId14"/>
      <w:footerReference w:type="default" r:id="rId15"/>
      <w:pgSz w:w="11906" w:h="16838" w:code="9"/>
      <w:pgMar w:top="709" w:right="99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05A8F" w14:textId="77777777" w:rsidR="00DC3CAC" w:rsidRDefault="00DC3CAC" w:rsidP="00C13F5D">
      <w:pPr>
        <w:spacing w:after="0"/>
      </w:pPr>
      <w:r>
        <w:separator/>
      </w:r>
    </w:p>
  </w:endnote>
  <w:endnote w:type="continuationSeparator" w:id="0">
    <w:p w14:paraId="59C13F70" w14:textId="77777777" w:rsidR="00DC3CAC" w:rsidRDefault="00DC3CAC" w:rsidP="00C13F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65934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88096FD" w14:textId="78247820" w:rsidR="007F3E79" w:rsidRPr="007F3E79" w:rsidRDefault="007F3E79">
        <w:pPr>
          <w:pStyle w:val="af0"/>
          <w:jc w:val="right"/>
          <w:rPr>
            <w:sz w:val="24"/>
            <w:szCs w:val="24"/>
          </w:rPr>
        </w:pPr>
        <w:r w:rsidRPr="007F3E79">
          <w:rPr>
            <w:sz w:val="24"/>
            <w:szCs w:val="24"/>
          </w:rPr>
          <w:fldChar w:fldCharType="begin"/>
        </w:r>
        <w:r w:rsidRPr="007F3E79">
          <w:rPr>
            <w:sz w:val="24"/>
            <w:szCs w:val="24"/>
          </w:rPr>
          <w:instrText>PAGE   \* MERGEFORMAT</w:instrText>
        </w:r>
        <w:r w:rsidRPr="007F3E79">
          <w:rPr>
            <w:sz w:val="24"/>
            <w:szCs w:val="24"/>
          </w:rPr>
          <w:fldChar w:fldCharType="separate"/>
        </w:r>
        <w:r w:rsidRPr="007F3E79">
          <w:rPr>
            <w:sz w:val="24"/>
            <w:szCs w:val="24"/>
          </w:rPr>
          <w:t>2</w:t>
        </w:r>
        <w:r w:rsidRPr="007F3E79">
          <w:rPr>
            <w:sz w:val="24"/>
            <w:szCs w:val="24"/>
          </w:rPr>
          <w:fldChar w:fldCharType="end"/>
        </w:r>
      </w:p>
    </w:sdtContent>
  </w:sdt>
  <w:p w14:paraId="49D0408D" w14:textId="1336AA66" w:rsidR="00D13154" w:rsidRPr="001403F6" w:rsidRDefault="00780DC8" w:rsidP="00D13154">
    <w:pPr>
      <w:pStyle w:val="af0"/>
      <w:ind w:right="360"/>
      <w:rPr>
        <w:rFonts w:cs="Times New Roman"/>
        <w:sz w:val="24"/>
        <w:szCs w:val="24"/>
      </w:rPr>
    </w:pPr>
    <w:r>
      <w:rPr>
        <w:rFonts w:cs="Times New Roman"/>
        <w:sz w:val="24"/>
        <w:szCs w:val="24"/>
      </w:rPr>
      <w:t>10</w:t>
    </w:r>
    <w:r w:rsidR="00D13154" w:rsidRPr="001403F6">
      <w:rPr>
        <w:rFonts w:cs="Times New Roman"/>
        <w:sz w:val="24"/>
        <w:szCs w:val="24"/>
      </w:rPr>
      <w:t xml:space="preserve"> класс. Экспериментальный тур.</w:t>
    </w:r>
    <w:r w:rsidR="00D13154">
      <w:rPr>
        <w:rFonts w:cs="Times New Roman"/>
        <w:sz w:val="24"/>
        <w:szCs w:val="24"/>
      </w:rPr>
      <w:t xml:space="preserve"> Бланк для учащихся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F5028" w14:textId="77777777" w:rsidR="00DC3CAC" w:rsidRDefault="00DC3CAC" w:rsidP="00C13F5D">
      <w:pPr>
        <w:spacing w:after="0"/>
      </w:pPr>
      <w:r>
        <w:separator/>
      </w:r>
    </w:p>
  </w:footnote>
  <w:footnote w:type="continuationSeparator" w:id="0">
    <w:p w14:paraId="3F87D6A5" w14:textId="77777777" w:rsidR="00DC3CAC" w:rsidRDefault="00DC3CAC" w:rsidP="00C13F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B953" w14:textId="61C2CB8C" w:rsidR="00C13F5D" w:rsidRPr="005470C0" w:rsidRDefault="00C13F5D" w:rsidP="00C13F5D">
    <w:pPr>
      <w:pStyle w:val="ae"/>
      <w:jc w:val="right"/>
      <w:rPr>
        <w:rFonts w:cs="Times New Roman"/>
        <w:sz w:val="24"/>
        <w:szCs w:val="24"/>
      </w:rPr>
    </w:pPr>
    <w:r w:rsidRPr="005470C0">
      <w:rPr>
        <w:rFonts w:cs="Times New Roman"/>
        <w:sz w:val="24"/>
        <w:szCs w:val="24"/>
      </w:rPr>
      <w:t xml:space="preserve">Третий этап республиканской олимпиады по учебному предмету «Физика» </w:t>
    </w:r>
  </w:p>
  <w:p w14:paraId="63728030" w14:textId="0E752194" w:rsidR="00C13F5D" w:rsidRPr="005470C0" w:rsidRDefault="00C13F5D" w:rsidP="00C13F5D">
    <w:pPr>
      <w:pStyle w:val="ae"/>
      <w:jc w:val="right"/>
      <w:rPr>
        <w:rFonts w:cs="Times New Roman"/>
        <w:sz w:val="24"/>
        <w:szCs w:val="24"/>
      </w:rPr>
    </w:pPr>
    <w:r w:rsidRPr="005470C0">
      <w:rPr>
        <w:rFonts w:cs="Times New Roman"/>
        <w:sz w:val="24"/>
        <w:szCs w:val="24"/>
      </w:rPr>
      <w:t>20</w:t>
    </w:r>
    <w:r w:rsidRPr="005470C0">
      <w:rPr>
        <w:rFonts w:cs="Times New Roman"/>
        <w:sz w:val="24"/>
        <w:szCs w:val="24"/>
        <w:lang w:val="en-US"/>
      </w:rPr>
      <w:t>2</w:t>
    </w:r>
    <w:r>
      <w:rPr>
        <w:rFonts w:cs="Times New Roman"/>
        <w:sz w:val="24"/>
        <w:szCs w:val="24"/>
      </w:rPr>
      <w:t>5</w:t>
    </w:r>
    <w:r w:rsidRPr="005470C0">
      <w:rPr>
        <w:rFonts w:cs="Times New Roman"/>
        <w:sz w:val="24"/>
        <w:szCs w:val="24"/>
      </w:rPr>
      <w:t>-202</w:t>
    </w:r>
    <w:r>
      <w:rPr>
        <w:rFonts w:cs="Times New Roman"/>
        <w:sz w:val="24"/>
        <w:szCs w:val="24"/>
      </w:rPr>
      <w:t>6</w:t>
    </w:r>
    <w:r w:rsidRPr="005470C0">
      <w:rPr>
        <w:rFonts w:cs="Times New Roman"/>
        <w:sz w:val="24"/>
        <w:szCs w:val="24"/>
      </w:rPr>
      <w:t xml:space="preserve"> учебный год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1237E"/>
    <w:multiLevelType w:val="hybridMultilevel"/>
    <w:tmpl w:val="F6408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771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A3"/>
    <w:rsid w:val="00002FC6"/>
    <w:rsid w:val="0000453B"/>
    <w:rsid w:val="00062249"/>
    <w:rsid w:val="00067054"/>
    <w:rsid w:val="00080775"/>
    <w:rsid w:val="0008215E"/>
    <w:rsid w:val="00085D17"/>
    <w:rsid w:val="00087C5D"/>
    <w:rsid w:val="00091421"/>
    <w:rsid w:val="000925AB"/>
    <w:rsid w:val="000A6A80"/>
    <w:rsid w:val="000B02A3"/>
    <w:rsid w:val="000B2EA0"/>
    <w:rsid w:val="000B41D4"/>
    <w:rsid w:val="000E1FAF"/>
    <w:rsid w:val="000E2ADA"/>
    <w:rsid w:val="000E2D4D"/>
    <w:rsid w:val="000F03CF"/>
    <w:rsid w:val="000F3C1F"/>
    <w:rsid w:val="000F46AB"/>
    <w:rsid w:val="000F4D97"/>
    <w:rsid w:val="000F69BD"/>
    <w:rsid w:val="000F72F3"/>
    <w:rsid w:val="001149E5"/>
    <w:rsid w:val="00115E2C"/>
    <w:rsid w:val="00125024"/>
    <w:rsid w:val="00141752"/>
    <w:rsid w:val="00142423"/>
    <w:rsid w:val="001503D8"/>
    <w:rsid w:val="00151DE4"/>
    <w:rsid w:val="00157412"/>
    <w:rsid w:val="0017314D"/>
    <w:rsid w:val="001737ED"/>
    <w:rsid w:val="00181E9C"/>
    <w:rsid w:val="001844A5"/>
    <w:rsid w:val="001B22A5"/>
    <w:rsid w:val="001B3F30"/>
    <w:rsid w:val="001C4A33"/>
    <w:rsid w:val="001C4EAC"/>
    <w:rsid w:val="001D5974"/>
    <w:rsid w:val="001F1C88"/>
    <w:rsid w:val="00213076"/>
    <w:rsid w:val="002226F8"/>
    <w:rsid w:val="002270AB"/>
    <w:rsid w:val="00236A22"/>
    <w:rsid w:val="00256CE1"/>
    <w:rsid w:val="0026305B"/>
    <w:rsid w:val="00265771"/>
    <w:rsid w:val="00275F63"/>
    <w:rsid w:val="00280408"/>
    <w:rsid w:val="0028044C"/>
    <w:rsid w:val="00287133"/>
    <w:rsid w:val="00287A74"/>
    <w:rsid w:val="002B4BB3"/>
    <w:rsid w:val="002C0E48"/>
    <w:rsid w:val="002C34B6"/>
    <w:rsid w:val="002C5880"/>
    <w:rsid w:val="002F649A"/>
    <w:rsid w:val="00301D9B"/>
    <w:rsid w:val="003104F9"/>
    <w:rsid w:val="003235CA"/>
    <w:rsid w:val="00352037"/>
    <w:rsid w:val="003B1DBE"/>
    <w:rsid w:val="003B1EF9"/>
    <w:rsid w:val="003E1D85"/>
    <w:rsid w:val="003F5835"/>
    <w:rsid w:val="003F601E"/>
    <w:rsid w:val="00402988"/>
    <w:rsid w:val="00403EF2"/>
    <w:rsid w:val="004137AA"/>
    <w:rsid w:val="00427C3F"/>
    <w:rsid w:val="00460E87"/>
    <w:rsid w:val="004815EB"/>
    <w:rsid w:val="004818B6"/>
    <w:rsid w:val="00490126"/>
    <w:rsid w:val="0049500E"/>
    <w:rsid w:val="004B1A3E"/>
    <w:rsid w:val="004B58D0"/>
    <w:rsid w:val="004D58B6"/>
    <w:rsid w:val="00503091"/>
    <w:rsid w:val="00503E2A"/>
    <w:rsid w:val="005054B7"/>
    <w:rsid w:val="005069F5"/>
    <w:rsid w:val="00524592"/>
    <w:rsid w:val="00536671"/>
    <w:rsid w:val="00537F2D"/>
    <w:rsid w:val="00547FC3"/>
    <w:rsid w:val="005532A9"/>
    <w:rsid w:val="005575F9"/>
    <w:rsid w:val="00561721"/>
    <w:rsid w:val="00587EE2"/>
    <w:rsid w:val="005C06B9"/>
    <w:rsid w:val="005C785A"/>
    <w:rsid w:val="005D1744"/>
    <w:rsid w:val="005D2821"/>
    <w:rsid w:val="005E11C9"/>
    <w:rsid w:val="005F75D8"/>
    <w:rsid w:val="006015DD"/>
    <w:rsid w:val="006039E7"/>
    <w:rsid w:val="006045F1"/>
    <w:rsid w:val="00615908"/>
    <w:rsid w:val="006245F8"/>
    <w:rsid w:val="00626CED"/>
    <w:rsid w:val="006351B3"/>
    <w:rsid w:val="00642787"/>
    <w:rsid w:val="00651CA1"/>
    <w:rsid w:val="006621E5"/>
    <w:rsid w:val="00671B47"/>
    <w:rsid w:val="006734DF"/>
    <w:rsid w:val="0069547A"/>
    <w:rsid w:val="00696242"/>
    <w:rsid w:val="006A6DD6"/>
    <w:rsid w:val="006B7CB6"/>
    <w:rsid w:val="006B7DAA"/>
    <w:rsid w:val="006C0863"/>
    <w:rsid w:val="006C0B77"/>
    <w:rsid w:val="006C0DF7"/>
    <w:rsid w:val="006C6C99"/>
    <w:rsid w:val="006D2FA6"/>
    <w:rsid w:val="006E010B"/>
    <w:rsid w:val="006E161D"/>
    <w:rsid w:val="006E7D44"/>
    <w:rsid w:val="006F238E"/>
    <w:rsid w:val="006F3573"/>
    <w:rsid w:val="00752BF0"/>
    <w:rsid w:val="0076622C"/>
    <w:rsid w:val="00780DC8"/>
    <w:rsid w:val="007A0D51"/>
    <w:rsid w:val="007B023A"/>
    <w:rsid w:val="007D205C"/>
    <w:rsid w:val="007E02E1"/>
    <w:rsid w:val="007E2DFD"/>
    <w:rsid w:val="007E3D7A"/>
    <w:rsid w:val="007F3E79"/>
    <w:rsid w:val="00812BB9"/>
    <w:rsid w:val="008242FF"/>
    <w:rsid w:val="00830CE3"/>
    <w:rsid w:val="00850ACA"/>
    <w:rsid w:val="008525A5"/>
    <w:rsid w:val="00854BA7"/>
    <w:rsid w:val="00855EB9"/>
    <w:rsid w:val="008648D4"/>
    <w:rsid w:val="00870067"/>
    <w:rsid w:val="00870751"/>
    <w:rsid w:val="00871C27"/>
    <w:rsid w:val="00875026"/>
    <w:rsid w:val="0088548E"/>
    <w:rsid w:val="008862EF"/>
    <w:rsid w:val="008A23B1"/>
    <w:rsid w:val="008B06E0"/>
    <w:rsid w:val="008B1A6F"/>
    <w:rsid w:val="008B2495"/>
    <w:rsid w:val="008C5138"/>
    <w:rsid w:val="008E4BC9"/>
    <w:rsid w:val="008E65E3"/>
    <w:rsid w:val="00901222"/>
    <w:rsid w:val="009071DE"/>
    <w:rsid w:val="009077FF"/>
    <w:rsid w:val="00912637"/>
    <w:rsid w:val="00921153"/>
    <w:rsid w:val="00922C48"/>
    <w:rsid w:val="00947731"/>
    <w:rsid w:val="009564A4"/>
    <w:rsid w:val="00977A9D"/>
    <w:rsid w:val="00981DBF"/>
    <w:rsid w:val="0099050E"/>
    <w:rsid w:val="0099617F"/>
    <w:rsid w:val="009D4086"/>
    <w:rsid w:val="009E46E1"/>
    <w:rsid w:val="009E4D4F"/>
    <w:rsid w:val="009E6AA1"/>
    <w:rsid w:val="009F6116"/>
    <w:rsid w:val="009F6629"/>
    <w:rsid w:val="00A00666"/>
    <w:rsid w:val="00A2147C"/>
    <w:rsid w:val="00A46635"/>
    <w:rsid w:val="00A72642"/>
    <w:rsid w:val="00A800A6"/>
    <w:rsid w:val="00A92786"/>
    <w:rsid w:val="00AB20B5"/>
    <w:rsid w:val="00AB6D2A"/>
    <w:rsid w:val="00AE6EAE"/>
    <w:rsid w:val="00AF5D74"/>
    <w:rsid w:val="00B110B9"/>
    <w:rsid w:val="00B150BA"/>
    <w:rsid w:val="00B25EB9"/>
    <w:rsid w:val="00B267D7"/>
    <w:rsid w:val="00B42864"/>
    <w:rsid w:val="00B51BA7"/>
    <w:rsid w:val="00B6625D"/>
    <w:rsid w:val="00B7734B"/>
    <w:rsid w:val="00B80B3D"/>
    <w:rsid w:val="00B8711C"/>
    <w:rsid w:val="00B915B7"/>
    <w:rsid w:val="00BA5E9C"/>
    <w:rsid w:val="00BA64B2"/>
    <w:rsid w:val="00BC2A69"/>
    <w:rsid w:val="00BC4036"/>
    <w:rsid w:val="00BC78FE"/>
    <w:rsid w:val="00BD1076"/>
    <w:rsid w:val="00BE67AF"/>
    <w:rsid w:val="00BF6246"/>
    <w:rsid w:val="00C0471B"/>
    <w:rsid w:val="00C1313F"/>
    <w:rsid w:val="00C13F5D"/>
    <w:rsid w:val="00C35DE8"/>
    <w:rsid w:val="00C4722D"/>
    <w:rsid w:val="00C52A47"/>
    <w:rsid w:val="00C734B8"/>
    <w:rsid w:val="00C87059"/>
    <w:rsid w:val="00CC59A9"/>
    <w:rsid w:val="00CE442B"/>
    <w:rsid w:val="00CF0743"/>
    <w:rsid w:val="00CF17E9"/>
    <w:rsid w:val="00CF547C"/>
    <w:rsid w:val="00CF7B9B"/>
    <w:rsid w:val="00D001E6"/>
    <w:rsid w:val="00D02A0B"/>
    <w:rsid w:val="00D10228"/>
    <w:rsid w:val="00D13154"/>
    <w:rsid w:val="00D20EC3"/>
    <w:rsid w:val="00D40C8E"/>
    <w:rsid w:val="00D518CB"/>
    <w:rsid w:val="00D54FBB"/>
    <w:rsid w:val="00D840F3"/>
    <w:rsid w:val="00D96F1B"/>
    <w:rsid w:val="00DA1F2A"/>
    <w:rsid w:val="00DA34B0"/>
    <w:rsid w:val="00DB682A"/>
    <w:rsid w:val="00DC2E86"/>
    <w:rsid w:val="00DC3CAC"/>
    <w:rsid w:val="00DD4252"/>
    <w:rsid w:val="00DD4CF7"/>
    <w:rsid w:val="00DE1324"/>
    <w:rsid w:val="00DF172D"/>
    <w:rsid w:val="00E00D08"/>
    <w:rsid w:val="00E04279"/>
    <w:rsid w:val="00E31F36"/>
    <w:rsid w:val="00E35A7F"/>
    <w:rsid w:val="00E37F07"/>
    <w:rsid w:val="00E46AFD"/>
    <w:rsid w:val="00E53BAE"/>
    <w:rsid w:val="00E54C6B"/>
    <w:rsid w:val="00E623E2"/>
    <w:rsid w:val="00E71A6E"/>
    <w:rsid w:val="00E7559D"/>
    <w:rsid w:val="00E85660"/>
    <w:rsid w:val="00E8656B"/>
    <w:rsid w:val="00E916A1"/>
    <w:rsid w:val="00E92BC6"/>
    <w:rsid w:val="00EA1BBC"/>
    <w:rsid w:val="00EA59DF"/>
    <w:rsid w:val="00EB68FB"/>
    <w:rsid w:val="00EC09CE"/>
    <w:rsid w:val="00EC51CD"/>
    <w:rsid w:val="00EC775C"/>
    <w:rsid w:val="00ED05BD"/>
    <w:rsid w:val="00ED1452"/>
    <w:rsid w:val="00ED2E81"/>
    <w:rsid w:val="00ED2F3A"/>
    <w:rsid w:val="00EE2AEE"/>
    <w:rsid w:val="00EE4070"/>
    <w:rsid w:val="00EF679E"/>
    <w:rsid w:val="00F03C7C"/>
    <w:rsid w:val="00F05D06"/>
    <w:rsid w:val="00F12C76"/>
    <w:rsid w:val="00F61A8F"/>
    <w:rsid w:val="00F62B34"/>
    <w:rsid w:val="00FA1E71"/>
    <w:rsid w:val="00FB0334"/>
    <w:rsid w:val="00FC7448"/>
    <w:rsid w:val="00FD2509"/>
    <w:rsid w:val="00F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94FA3"/>
  <w15:chartTrackingRefBased/>
  <w15:docId w15:val="{ADFFEBA9-D603-4C23-B527-155E5FDC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0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2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2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2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2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2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2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2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2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02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02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02A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02A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02A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02A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02A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02A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02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0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2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0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0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02A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02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02A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02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02A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02A3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59"/>
    <w:rsid w:val="000B0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7E3D7A"/>
    <w:rPr>
      <w:color w:val="666666"/>
    </w:rPr>
  </w:style>
  <w:style w:type="paragraph" w:styleId="ae">
    <w:name w:val="header"/>
    <w:basedOn w:val="a"/>
    <w:link w:val="af"/>
    <w:unhideWhenUsed/>
    <w:rsid w:val="00C13F5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C13F5D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C13F5D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C13F5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6CA85-41B3-467A-B85D-BC0F62A6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2025-12-05T17:20:00Z</dcterms:created>
  <dcterms:modified xsi:type="dcterms:W3CDTF">2025-12-05T17:28:00Z</dcterms:modified>
</cp:coreProperties>
</file>